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E3C" w:rsidRDefault="009F2E3C" w:rsidP="00901E64"/>
    <w:p w:rsidR="00F76ABD" w:rsidRDefault="00F76ABD"/>
    <w:p w:rsidR="00F76ABD" w:rsidRDefault="00F76ABD"/>
    <w:p w:rsidR="00F76ABD" w:rsidRDefault="00F76ABD" w:rsidP="00F76ABD"/>
    <w:p w:rsidR="00F76ABD" w:rsidRDefault="00F76ABD" w:rsidP="00F76ABD">
      <w:pPr>
        <w:rPr>
          <w:b/>
        </w:rPr>
      </w:pPr>
    </w:p>
    <w:p w:rsidR="004C5190" w:rsidRDefault="004C5190" w:rsidP="00F76ABD">
      <w:pPr>
        <w:rPr>
          <w:b/>
        </w:rPr>
      </w:pPr>
    </w:p>
    <w:p w:rsidR="004C5190" w:rsidRPr="000636C4" w:rsidRDefault="004C5190" w:rsidP="00F76ABD">
      <w:pPr>
        <w:rPr>
          <w:b/>
        </w:rPr>
      </w:pPr>
    </w:p>
    <w:tbl>
      <w:tblPr>
        <w:tblStyle w:val="Tabelraster"/>
        <w:tblW w:w="6662" w:type="dxa"/>
        <w:tblInd w:w="879" w:type="dxa"/>
        <w:tblBorders>
          <w:top w:val="single" w:sz="12" w:space="0" w:color="1F497D" w:themeColor="text2"/>
          <w:left w:val="single" w:sz="12" w:space="0" w:color="1F497D" w:themeColor="text2"/>
          <w:bottom w:val="single" w:sz="12" w:space="0" w:color="1F497D" w:themeColor="text2"/>
          <w:right w:val="single" w:sz="12" w:space="0" w:color="1F497D" w:themeColor="text2"/>
          <w:insideH w:val="single" w:sz="4" w:space="0" w:color="1F497D" w:themeColor="text2"/>
          <w:insideV w:val="single" w:sz="4" w:space="0" w:color="1F497D" w:themeColor="text2"/>
        </w:tblBorders>
        <w:tblCellMar>
          <w:top w:w="170" w:type="dxa"/>
          <w:left w:w="170" w:type="dxa"/>
          <w:bottom w:w="170" w:type="dxa"/>
          <w:right w:w="170" w:type="dxa"/>
        </w:tblCellMar>
        <w:tblLook w:val="04A0" w:firstRow="1" w:lastRow="0" w:firstColumn="1" w:lastColumn="0" w:noHBand="0" w:noVBand="1"/>
      </w:tblPr>
      <w:tblGrid>
        <w:gridCol w:w="6662"/>
      </w:tblGrid>
      <w:tr w:rsidR="00F76ABD" w:rsidTr="00366766">
        <w:trPr>
          <w:trHeight w:hRule="exact" w:val="1701"/>
        </w:trPr>
        <w:tc>
          <w:tcPr>
            <w:tcW w:w="6662" w:type="dxa"/>
          </w:tcPr>
          <w:p w:rsidR="00F76ABD" w:rsidRPr="00363E4A" w:rsidRDefault="00F76ABD" w:rsidP="00366766">
            <w:pPr>
              <w:jc w:val="center"/>
              <w:rPr>
                <w:b/>
                <w:sz w:val="24"/>
              </w:rPr>
            </w:pPr>
            <w:r>
              <w:rPr>
                <w:b/>
                <w:sz w:val="24"/>
              </w:rPr>
              <w:t>Aanme</w:t>
            </w:r>
            <w:r w:rsidR="001B17E7">
              <w:rPr>
                <w:b/>
                <w:sz w:val="24"/>
              </w:rPr>
              <w:t>l</w:t>
            </w:r>
            <w:r>
              <w:rPr>
                <w:b/>
                <w:sz w:val="24"/>
              </w:rPr>
              <w:t>dings- en selectie</w:t>
            </w:r>
            <w:r w:rsidRPr="00363E4A">
              <w:rPr>
                <w:b/>
                <w:sz w:val="24"/>
              </w:rPr>
              <w:t>document</w:t>
            </w:r>
          </w:p>
          <w:p w:rsidR="00F76ABD" w:rsidRDefault="00F76ABD" w:rsidP="00366766">
            <w:pPr>
              <w:jc w:val="center"/>
              <w:rPr>
                <w:b/>
                <w:sz w:val="24"/>
              </w:rPr>
            </w:pPr>
            <w:r>
              <w:rPr>
                <w:b/>
                <w:sz w:val="24"/>
              </w:rPr>
              <w:t>Niet-</w:t>
            </w:r>
            <w:r w:rsidRPr="00363E4A">
              <w:rPr>
                <w:b/>
                <w:sz w:val="24"/>
              </w:rPr>
              <w:t>Openbare procedure</w:t>
            </w:r>
          </w:p>
          <w:p w:rsidR="00F76ABD" w:rsidRDefault="00F76ABD" w:rsidP="00366766">
            <w:pPr>
              <w:jc w:val="center"/>
              <w:rPr>
                <w:b/>
                <w:sz w:val="24"/>
              </w:rPr>
            </w:pPr>
          </w:p>
          <w:p w:rsidR="00F76ABD" w:rsidRDefault="00F76ABD" w:rsidP="0061023C">
            <w:pPr>
              <w:jc w:val="center"/>
            </w:pPr>
            <w:r>
              <w:t>V</w:t>
            </w:r>
            <w:r w:rsidRPr="000636C4">
              <w:t xml:space="preserve">oor de aanbesteding van </w:t>
            </w:r>
            <w:r w:rsidR="0061023C">
              <w:t>het project Verkeersbrug Schokkerhoek</w:t>
            </w:r>
            <w:r w:rsidRPr="000636C4">
              <w:t>.</w:t>
            </w:r>
          </w:p>
        </w:tc>
      </w:tr>
    </w:tbl>
    <w:p w:rsidR="00F76ABD" w:rsidRDefault="00F76ABD"/>
    <w:p w:rsidR="00F76ABD" w:rsidRDefault="00F76ABD"/>
    <w:p w:rsidR="00F76ABD" w:rsidRDefault="00F76ABD">
      <w:pPr>
        <w:sectPr w:rsidR="00F76ABD" w:rsidSect="00F76ABD">
          <w:headerReference w:type="default" r:id="rId8"/>
          <w:footerReference w:type="default" r:id="rId9"/>
          <w:headerReference w:type="first" r:id="rId10"/>
          <w:footerReference w:type="first" r:id="rId11"/>
          <w:pgSz w:w="11907" w:h="16840" w:code="9"/>
          <w:pgMar w:top="1418" w:right="1701" w:bottom="1418" w:left="1701" w:header="709" w:footer="709" w:gutter="0"/>
          <w:cols w:space="708"/>
          <w:titlePg/>
          <w:docGrid w:linePitch="286"/>
        </w:sectPr>
      </w:pPr>
    </w:p>
    <w:p w:rsidR="00F76ABD" w:rsidRDefault="00F76ABD"/>
    <w:p w:rsidR="00F76ABD" w:rsidRDefault="00F76ABD"/>
    <w:p w:rsidR="00F76ABD" w:rsidRDefault="00F76ABD"/>
    <w:p w:rsidR="00F76ABD" w:rsidRDefault="00F76ABD"/>
    <w:p w:rsidR="00F76ABD" w:rsidRDefault="00F76ABD"/>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4C5190" w:rsidRDefault="004C5190"/>
    <w:p w:rsidR="00F76ABD" w:rsidRDefault="00F76ABD" w:rsidP="00F76ABD"/>
    <w:tbl>
      <w:tblPr>
        <w:tblStyle w:val="Tabelraster"/>
        <w:tblW w:w="0" w:type="auto"/>
        <w:tblCellMar>
          <w:top w:w="28" w:type="dxa"/>
          <w:left w:w="57" w:type="dxa"/>
          <w:right w:w="57" w:type="dxa"/>
        </w:tblCellMar>
        <w:tblLook w:val="04A0" w:firstRow="1" w:lastRow="0" w:firstColumn="1" w:lastColumn="0" w:noHBand="0" w:noVBand="1"/>
      </w:tblPr>
      <w:tblGrid>
        <w:gridCol w:w="4226"/>
        <w:gridCol w:w="4227"/>
      </w:tblGrid>
      <w:tr w:rsidR="00F76ABD" w:rsidTr="00366766">
        <w:trPr>
          <w:trHeight w:val="567"/>
        </w:trPr>
        <w:tc>
          <w:tcPr>
            <w:tcW w:w="8453" w:type="dxa"/>
            <w:gridSpan w:val="2"/>
            <w:shd w:val="clear" w:color="auto" w:fill="C6D9F1" w:themeFill="text2" w:themeFillTint="33"/>
            <w:vAlign w:val="center"/>
          </w:tcPr>
          <w:p w:rsidR="00F76ABD" w:rsidRPr="000636C4" w:rsidRDefault="00F76ABD" w:rsidP="00366766">
            <w:r w:rsidRPr="000636C4">
              <w:t>Colofon</w:t>
            </w:r>
          </w:p>
        </w:tc>
      </w:tr>
      <w:tr w:rsidR="00F76ABD" w:rsidTr="00366766">
        <w:tc>
          <w:tcPr>
            <w:tcW w:w="4226" w:type="dxa"/>
          </w:tcPr>
          <w:p w:rsidR="00F76ABD" w:rsidRPr="000636C4" w:rsidRDefault="00F76ABD" w:rsidP="00366766">
            <w:r w:rsidRPr="000636C4">
              <w:t>Uitgegeven door</w:t>
            </w:r>
          </w:p>
        </w:tc>
        <w:tc>
          <w:tcPr>
            <w:tcW w:w="4227" w:type="dxa"/>
          </w:tcPr>
          <w:p w:rsidR="0061023C" w:rsidRPr="000636C4" w:rsidRDefault="0061023C" w:rsidP="0061023C">
            <w:r>
              <w:t>Gemeente Urk</w:t>
            </w:r>
          </w:p>
          <w:p w:rsidR="0061023C" w:rsidRPr="000636C4" w:rsidRDefault="0061023C" w:rsidP="0061023C">
            <w:r>
              <w:t>Singel 9</w:t>
            </w:r>
          </w:p>
          <w:p w:rsidR="00F76ABD" w:rsidRPr="000636C4" w:rsidRDefault="0061023C" w:rsidP="0061023C">
            <w:r>
              <w:t>8321 GT Urk</w:t>
            </w:r>
          </w:p>
        </w:tc>
      </w:tr>
      <w:tr w:rsidR="00F76ABD" w:rsidTr="00366766">
        <w:tc>
          <w:tcPr>
            <w:tcW w:w="4226" w:type="dxa"/>
          </w:tcPr>
          <w:p w:rsidR="00F76ABD" w:rsidRPr="000636C4" w:rsidRDefault="00F76ABD" w:rsidP="00366766">
            <w:r>
              <w:t>Titel</w:t>
            </w:r>
          </w:p>
        </w:tc>
        <w:tc>
          <w:tcPr>
            <w:tcW w:w="4227" w:type="dxa"/>
          </w:tcPr>
          <w:p w:rsidR="00F76ABD" w:rsidRPr="000636C4" w:rsidRDefault="00F76ABD" w:rsidP="00366766">
            <w:r>
              <w:t>Aanmeldings- en selectiedocument</w:t>
            </w:r>
          </w:p>
        </w:tc>
      </w:tr>
      <w:tr w:rsidR="00F76ABD" w:rsidTr="00366766">
        <w:tc>
          <w:tcPr>
            <w:tcW w:w="4226" w:type="dxa"/>
            <w:vAlign w:val="center"/>
          </w:tcPr>
          <w:p w:rsidR="00F76ABD" w:rsidRPr="002E48E2" w:rsidRDefault="00F76ABD" w:rsidP="00366766">
            <w:r w:rsidRPr="002E48E2">
              <w:t>Datum</w:t>
            </w:r>
          </w:p>
        </w:tc>
        <w:tc>
          <w:tcPr>
            <w:tcW w:w="4227" w:type="dxa"/>
            <w:vAlign w:val="center"/>
          </w:tcPr>
          <w:p w:rsidR="00F76ABD" w:rsidRPr="002E48E2" w:rsidRDefault="002E48E2" w:rsidP="004159A8">
            <w:r w:rsidRPr="002E48E2">
              <w:t>19</w:t>
            </w:r>
            <w:r w:rsidR="00F76ABD" w:rsidRPr="002E48E2">
              <w:t xml:space="preserve"> </w:t>
            </w:r>
            <w:r w:rsidRPr="002E48E2">
              <w:t>jun</w:t>
            </w:r>
            <w:r w:rsidR="00A235B2" w:rsidRPr="002E48E2">
              <w:t>i</w:t>
            </w:r>
            <w:r w:rsidR="00F76ABD" w:rsidRPr="002E48E2">
              <w:t xml:space="preserve"> 201</w:t>
            </w:r>
            <w:r w:rsidR="009B0D10" w:rsidRPr="002E48E2">
              <w:t>9</w:t>
            </w:r>
          </w:p>
        </w:tc>
      </w:tr>
      <w:tr w:rsidR="00F76ABD" w:rsidTr="00366766">
        <w:tc>
          <w:tcPr>
            <w:tcW w:w="4226" w:type="dxa"/>
            <w:vAlign w:val="center"/>
          </w:tcPr>
          <w:p w:rsidR="00F76ABD" w:rsidRPr="000636C4" w:rsidRDefault="00F76ABD" w:rsidP="00366766">
            <w:proofErr w:type="spellStart"/>
            <w:r w:rsidRPr="00363E4A">
              <w:rPr>
                <w:i/>
              </w:rPr>
              <w:t>e</w:t>
            </w:r>
            <w:r>
              <w:t>Docs</w:t>
            </w:r>
            <w:proofErr w:type="spellEnd"/>
          </w:p>
        </w:tc>
        <w:tc>
          <w:tcPr>
            <w:tcW w:w="4227" w:type="dxa"/>
            <w:vAlign w:val="center"/>
          </w:tcPr>
          <w:p w:rsidR="00F76ABD" w:rsidRDefault="00F76ABD" w:rsidP="00366766">
            <w:r>
              <w:t>2</w:t>
            </w:r>
            <w:r w:rsidR="0061023C">
              <w:t>279966</w:t>
            </w:r>
          </w:p>
        </w:tc>
      </w:tr>
      <w:tr w:rsidR="00F76ABD" w:rsidTr="00366766">
        <w:tc>
          <w:tcPr>
            <w:tcW w:w="4226" w:type="dxa"/>
            <w:vAlign w:val="center"/>
          </w:tcPr>
          <w:p w:rsidR="00F76ABD" w:rsidRPr="000636C4" w:rsidRDefault="00F76ABD" w:rsidP="00366766">
            <w:r w:rsidRPr="000636C4">
              <w:t>Status</w:t>
            </w:r>
          </w:p>
        </w:tc>
        <w:tc>
          <w:tcPr>
            <w:tcW w:w="4227" w:type="dxa"/>
            <w:vAlign w:val="center"/>
          </w:tcPr>
          <w:p w:rsidR="00F76ABD" w:rsidRPr="007D2931" w:rsidRDefault="004159A8" w:rsidP="000E4752">
            <w:pPr>
              <w:rPr>
                <w:highlight w:val="yellow"/>
              </w:rPr>
            </w:pPr>
            <w:r>
              <w:t>Definitief</w:t>
            </w:r>
          </w:p>
        </w:tc>
      </w:tr>
      <w:tr w:rsidR="00F76ABD" w:rsidTr="00366766">
        <w:tc>
          <w:tcPr>
            <w:tcW w:w="4226" w:type="dxa"/>
            <w:vAlign w:val="center"/>
          </w:tcPr>
          <w:p w:rsidR="00F76ABD" w:rsidRPr="000636C4" w:rsidRDefault="00F76ABD" w:rsidP="00366766">
            <w:r w:rsidRPr="000636C4">
              <w:t>Versienummer</w:t>
            </w:r>
          </w:p>
        </w:tc>
        <w:tc>
          <w:tcPr>
            <w:tcW w:w="4227" w:type="dxa"/>
            <w:vAlign w:val="center"/>
          </w:tcPr>
          <w:p w:rsidR="00F76ABD" w:rsidRPr="000636C4" w:rsidRDefault="00A235B2" w:rsidP="00366766">
            <w:r>
              <w:t>4</w:t>
            </w:r>
          </w:p>
        </w:tc>
      </w:tr>
    </w:tbl>
    <w:p w:rsidR="00F76ABD" w:rsidRDefault="00F76ABD">
      <w:r>
        <w:br w:type="page"/>
      </w:r>
    </w:p>
    <w:sdt>
      <w:sdtPr>
        <w:rPr>
          <w:rFonts w:ascii="Trebuchet MS" w:eastAsia="Times New Roman" w:hAnsi="Trebuchet MS" w:cs="Times New Roman"/>
          <w:b w:val="0"/>
          <w:bCs w:val="0"/>
          <w:color w:val="auto"/>
          <w:sz w:val="20"/>
          <w:szCs w:val="24"/>
          <w:lang w:eastAsia="en-US"/>
        </w:rPr>
        <w:id w:val="381217881"/>
        <w:docPartObj>
          <w:docPartGallery w:val="Table of Contents"/>
          <w:docPartUnique/>
        </w:docPartObj>
      </w:sdtPr>
      <w:sdtEndPr/>
      <w:sdtContent>
        <w:p w:rsidR="004C5190" w:rsidRPr="00901E64" w:rsidRDefault="004C5190">
          <w:pPr>
            <w:pStyle w:val="Kopvaninhoudsopgave"/>
            <w:rPr>
              <w:rFonts w:ascii="Trebuchet MS" w:hAnsi="Trebuchet MS"/>
              <w:color w:val="auto"/>
              <w:sz w:val="22"/>
              <w:szCs w:val="22"/>
            </w:rPr>
          </w:pPr>
          <w:r w:rsidRPr="00901E64">
            <w:rPr>
              <w:rFonts w:ascii="Trebuchet MS" w:hAnsi="Trebuchet MS"/>
              <w:color w:val="auto"/>
              <w:sz w:val="22"/>
              <w:szCs w:val="22"/>
            </w:rPr>
            <w:t>Inhoudsopgave</w:t>
          </w:r>
        </w:p>
        <w:p w:rsidR="0081132B" w:rsidRDefault="004C5190">
          <w:pPr>
            <w:pStyle w:val="Inhopg1"/>
            <w:tabs>
              <w:tab w:val="left" w:pos="400"/>
              <w:tab w:val="right" w:leader="dot" w:pos="8495"/>
            </w:tabs>
            <w:rPr>
              <w:rFonts w:asciiTheme="minorHAnsi" w:eastAsiaTheme="minorEastAsia" w:hAnsiTheme="minorHAnsi" w:cstheme="minorBidi"/>
              <w:noProof/>
              <w:sz w:val="22"/>
              <w:szCs w:val="22"/>
              <w:lang w:eastAsia="nl-NL"/>
            </w:rPr>
          </w:pPr>
          <w:r>
            <w:fldChar w:fldCharType="begin"/>
          </w:r>
          <w:r>
            <w:instrText xml:space="preserve"> TOC \o "1-</w:instrText>
          </w:r>
          <w:r w:rsidR="00901E64">
            <w:instrText>2</w:instrText>
          </w:r>
          <w:r>
            <w:instrText xml:space="preserve">" \h \z \u </w:instrText>
          </w:r>
          <w:r>
            <w:fldChar w:fldCharType="separate"/>
          </w:r>
          <w:hyperlink w:anchor="_Toc535845327" w:history="1">
            <w:r w:rsidR="0081132B" w:rsidRPr="00301E0D">
              <w:rPr>
                <w:rStyle w:val="Hyperlink"/>
                <w:rFonts w:eastAsiaTheme="majorEastAsia"/>
                <w:noProof/>
              </w:rPr>
              <w:t>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Inleiding</w:t>
            </w:r>
            <w:r w:rsidR="0081132B">
              <w:rPr>
                <w:noProof/>
                <w:webHidden/>
              </w:rPr>
              <w:tab/>
            </w:r>
            <w:r w:rsidR="0081132B">
              <w:rPr>
                <w:noProof/>
                <w:webHidden/>
              </w:rPr>
              <w:fldChar w:fldCharType="begin"/>
            </w:r>
            <w:r w:rsidR="0081132B">
              <w:rPr>
                <w:noProof/>
                <w:webHidden/>
              </w:rPr>
              <w:instrText xml:space="preserve"> PAGEREF _Toc535845327 \h </w:instrText>
            </w:r>
            <w:r w:rsidR="0081132B">
              <w:rPr>
                <w:noProof/>
                <w:webHidden/>
              </w:rPr>
            </w:r>
            <w:r w:rsidR="0081132B">
              <w:rPr>
                <w:noProof/>
                <w:webHidden/>
              </w:rPr>
              <w:fldChar w:fldCharType="separate"/>
            </w:r>
            <w:r w:rsidR="0081132B">
              <w:rPr>
                <w:noProof/>
                <w:webHidden/>
              </w:rPr>
              <w:t>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28" w:history="1">
            <w:r w:rsidR="0081132B" w:rsidRPr="00301E0D">
              <w:rPr>
                <w:rStyle w:val="Hyperlink"/>
                <w:rFonts w:eastAsiaTheme="majorEastAsia"/>
                <w:noProof/>
              </w:rPr>
              <w:t>1.1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Algemeen</w:t>
            </w:r>
            <w:r w:rsidR="0081132B">
              <w:rPr>
                <w:noProof/>
                <w:webHidden/>
              </w:rPr>
              <w:tab/>
            </w:r>
            <w:r w:rsidR="0081132B">
              <w:rPr>
                <w:noProof/>
                <w:webHidden/>
              </w:rPr>
              <w:fldChar w:fldCharType="begin"/>
            </w:r>
            <w:r w:rsidR="0081132B">
              <w:rPr>
                <w:noProof/>
                <w:webHidden/>
              </w:rPr>
              <w:instrText xml:space="preserve"> PAGEREF _Toc535845328 \h </w:instrText>
            </w:r>
            <w:r w:rsidR="0081132B">
              <w:rPr>
                <w:noProof/>
                <w:webHidden/>
              </w:rPr>
            </w:r>
            <w:r w:rsidR="0081132B">
              <w:rPr>
                <w:noProof/>
                <w:webHidden/>
              </w:rPr>
              <w:fldChar w:fldCharType="separate"/>
            </w:r>
            <w:r w:rsidR="0081132B">
              <w:rPr>
                <w:noProof/>
                <w:webHidden/>
              </w:rPr>
              <w:t>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29" w:history="1">
            <w:r w:rsidR="0081132B" w:rsidRPr="00301E0D">
              <w:rPr>
                <w:rStyle w:val="Hyperlink"/>
                <w:rFonts w:eastAsiaTheme="majorEastAsia"/>
                <w:noProof/>
              </w:rPr>
              <w:t>1.2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Aanbestedingsprocedure via TenderNed</w:t>
            </w:r>
            <w:r w:rsidR="0081132B">
              <w:rPr>
                <w:noProof/>
                <w:webHidden/>
              </w:rPr>
              <w:tab/>
            </w:r>
            <w:r w:rsidR="0081132B">
              <w:rPr>
                <w:noProof/>
                <w:webHidden/>
              </w:rPr>
              <w:fldChar w:fldCharType="begin"/>
            </w:r>
            <w:r w:rsidR="0081132B">
              <w:rPr>
                <w:noProof/>
                <w:webHidden/>
              </w:rPr>
              <w:instrText xml:space="preserve"> PAGEREF _Toc535845329 \h </w:instrText>
            </w:r>
            <w:r w:rsidR="0081132B">
              <w:rPr>
                <w:noProof/>
                <w:webHidden/>
              </w:rPr>
            </w:r>
            <w:r w:rsidR="0081132B">
              <w:rPr>
                <w:noProof/>
                <w:webHidden/>
              </w:rPr>
              <w:fldChar w:fldCharType="separate"/>
            </w:r>
            <w:r w:rsidR="0081132B">
              <w:rPr>
                <w:noProof/>
                <w:webHidden/>
              </w:rPr>
              <w:t>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0" w:history="1">
            <w:r w:rsidR="0081132B" w:rsidRPr="00301E0D">
              <w:rPr>
                <w:rStyle w:val="Hyperlink"/>
                <w:rFonts w:eastAsiaTheme="majorEastAsia"/>
                <w:noProof/>
              </w:rPr>
              <w:t>1.3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Klachten met betrekking tot de aanbestedingsprocedure</w:t>
            </w:r>
            <w:r w:rsidR="0081132B">
              <w:rPr>
                <w:noProof/>
                <w:webHidden/>
              </w:rPr>
              <w:tab/>
            </w:r>
            <w:r w:rsidR="0081132B">
              <w:rPr>
                <w:noProof/>
                <w:webHidden/>
              </w:rPr>
              <w:fldChar w:fldCharType="begin"/>
            </w:r>
            <w:r w:rsidR="0081132B">
              <w:rPr>
                <w:noProof/>
                <w:webHidden/>
              </w:rPr>
              <w:instrText xml:space="preserve"> PAGEREF _Toc535845330 \h </w:instrText>
            </w:r>
            <w:r w:rsidR="0081132B">
              <w:rPr>
                <w:noProof/>
                <w:webHidden/>
              </w:rPr>
            </w:r>
            <w:r w:rsidR="0081132B">
              <w:rPr>
                <w:noProof/>
                <w:webHidden/>
              </w:rPr>
              <w:fldChar w:fldCharType="separate"/>
            </w:r>
            <w:r w:rsidR="0081132B">
              <w:rPr>
                <w:noProof/>
                <w:webHidden/>
              </w:rPr>
              <w:t>6</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1" w:history="1">
            <w:r w:rsidR="0081132B" w:rsidRPr="00301E0D">
              <w:rPr>
                <w:rStyle w:val="Hyperlink"/>
                <w:rFonts w:eastAsiaTheme="majorEastAsia"/>
                <w:noProof/>
              </w:rPr>
              <w:t>1.4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Motiveringen in het kader van de Aanbestedingswet</w:t>
            </w:r>
            <w:r w:rsidR="0081132B">
              <w:rPr>
                <w:noProof/>
                <w:webHidden/>
              </w:rPr>
              <w:tab/>
            </w:r>
            <w:r w:rsidR="0081132B">
              <w:rPr>
                <w:noProof/>
                <w:webHidden/>
              </w:rPr>
              <w:fldChar w:fldCharType="begin"/>
            </w:r>
            <w:r w:rsidR="0081132B">
              <w:rPr>
                <w:noProof/>
                <w:webHidden/>
              </w:rPr>
              <w:instrText xml:space="preserve"> PAGEREF _Toc535845331 \h </w:instrText>
            </w:r>
            <w:r w:rsidR="0081132B">
              <w:rPr>
                <w:noProof/>
                <w:webHidden/>
              </w:rPr>
            </w:r>
            <w:r w:rsidR="0081132B">
              <w:rPr>
                <w:noProof/>
                <w:webHidden/>
              </w:rPr>
              <w:fldChar w:fldCharType="separate"/>
            </w:r>
            <w:r w:rsidR="0081132B">
              <w:rPr>
                <w:noProof/>
                <w:webHidden/>
              </w:rPr>
              <w:t>7</w:t>
            </w:r>
            <w:r w:rsidR="0081132B">
              <w:rPr>
                <w:noProof/>
                <w:webHidden/>
              </w:rPr>
              <w:fldChar w:fldCharType="end"/>
            </w:r>
          </w:hyperlink>
        </w:p>
        <w:p w:rsidR="0081132B" w:rsidRDefault="004923B2">
          <w:pPr>
            <w:pStyle w:val="Inhopg1"/>
            <w:tabs>
              <w:tab w:val="left" w:pos="400"/>
              <w:tab w:val="right" w:leader="dot" w:pos="8495"/>
            </w:tabs>
            <w:rPr>
              <w:rFonts w:asciiTheme="minorHAnsi" w:eastAsiaTheme="minorEastAsia" w:hAnsiTheme="minorHAnsi" w:cstheme="minorBidi"/>
              <w:noProof/>
              <w:sz w:val="22"/>
              <w:szCs w:val="22"/>
              <w:lang w:eastAsia="nl-NL"/>
            </w:rPr>
          </w:pPr>
          <w:hyperlink w:anchor="_Toc535845332" w:history="1">
            <w:r w:rsidR="0081132B" w:rsidRPr="00301E0D">
              <w:rPr>
                <w:rStyle w:val="Hyperlink"/>
                <w:rFonts w:eastAsiaTheme="majorEastAsia"/>
                <w:noProof/>
              </w:rPr>
              <w:t>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Omschrijving van het werk en aanbestedingsprocedure</w:t>
            </w:r>
            <w:r w:rsidR="0081132B">
              <w:rPr>
                <w:noProof/>
                <w:webHidden/>
              </w:rPr>
              <w:tab/>
            </w:r>
            <w:r w:rsidR="0081132B">
              <w:rPr>
                <w:noProof/>
                <w:webHidden/>
              </w:rPr>
              <w:fldChar w:fldCharType="begin"/>
            </w:r>
            <w:r w:rsidR="0081132B">
              <w:rPr>
                <w:noProof/>
                <w:webHidden/>
              </w:rPr>
              <w:instrText xml:space="preserve"> PAGEREF _Toc535845332 \h </w:instrText>
            </w:r>
            <w:r w:rsidR="0081132B">
              <w:rPr>
                <w:noProof/>
                <w:webHidden/>
              </w:rPr>
            </w:r>
            <w:r w:rsidR="0081132B">
              <w:rPr>
                <w:noProof/>
                <w:webHidden/>
              </w:rPr>
              <w:fldChar w:fldCharType="separate"/>
            </w:r>
            <w:r w:rsidR="0081132B">
              <w:rPr>
                <w:noProof/>
                <w:webHidden/>
              </w:rPr>
              <w:t>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3" w:history="1">
            <w:r w:rsidR="0081132B" w:rsidRPr="00301E0D">
              <w:rPr>
                <w:rStyle w:val="Hyperlink"/>
                <w:rFonts w:eastAsiaTheme="majorEastAsia"/>
                <w:noProof/>
              </w:rPr>
              <w:t>2.1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Opdrachtomschrijving</w:t>
            </w:r>
            <w:r w:rsidR="0081132B">
              <w:rPr>
                <w:noProof/>
                <w:webHidden/>
              </w:rPr>
              <w:tab/>
            </w:r>
            <w:r w:rsidR="0081132B">
              <w:rPr>
                <w:noProof/>
                <w:webHidden/>
              </w:rPr>
              <w:fldChar w:fldCharType="begin"/>
            </w:r>
            <w:r w:rsidR="0081132B">
              <w:rPr>
                <w:noProof/>
                <w:webHidden/>
              </w:rPr>
              <w:instrText xml:space="preserve"> PAGEREF _Toc535845333 \h </w:instrText>
            </w:r>
            <w:r w:rsidR="0081132B">
              <w:rPr>
                <w:noProof/>
                <w:webHidden/>
              </w:rPr>
            </w:r>
            <w:r w:rsidR="0081132B">
              <w:rPr>
                <w:noProof/>
                <w:webHidden/>
              </w:rPr>
              <w:fldChar w:fldCharType="separate"/>
            </w:r>
            <w:r w:rsidR="0081132B">
              <w:rPr>
                <w:noProof/>
                <w:webHidden/>
              </w:rPr>
              <w:t>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4" w:history="1">
            <w:r w:rsidR="0081132B" w:rsidRPr="00301E0D">
              <w:rPr>
                <w:rStyle w:val="Hyperlink"/>
                <w:rFonts w:eastAsiaTheme="majorEastAsia"/>
                <w:noProof/>
              </w:rPr>
              <w:t>2.2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Contractvorm</w:t>
            </w:r>
            <w:r w:rsidR="0081132B">
              <w:rPr>
                <w:noProof/>
                <w:webHidden/>
              </w:rPr>
              <w:tab/>
            </w:r>
            <w:r w:rsidR="0081132B">
              <w:rPr>
                <w:noProof/>
                <w:webHidden/>
              </w:rPr>
              <w:fldChar w:fldCharType="begin"/>
            </w:r>
            <w:r w:rsidR="0081132B">
              <w:rPr>
                <w:noProof/>
                <w:webHidden/>
              </w:rPr>
              <w:instrText xml:space="preserve"> PAGEREF _Toc535845334 \h </w:instrText>
            </w:r>
            <w:r w:rsidR="0081132B">
              <w:rPr>
                <w:noProof/>
                <w:webHidden/>
              </w:rPr>
            </w:r>
            <w:r w:rsidR="0081132B">
              <w:rPr>
                <w:noProof/>
                <w:webHidden/>
              </w:rPr>
              <w:fldChar w:fldCharType="separate"/>
            </w:r>
            <w:r w:rsidR="0081132B">
              <w:rPr>
                <w:noProof/>
                <w:webHidden/>
              </w:rPr>
              <w:t>9</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5" w:history="1">
            <w:r w:rsidR="0081132B" w:rsidRPr="00301E0D">
              <w:rPr>
                <w:rStyle w:val="Hyperlink"/>
                <w:rFonts w:eastAsiaTheme="majorEastAsia"/>
                <w:noProof/>
              </w:rPr>
              <w:t>2.3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Varianten van de inschrijver</w:t>
            </w:r>
            <w:r w:rsidR="0081132B">
              <w:rPr>
                <w:noProof/>
                <w:webHidden/>
              </w:rPr>
              <w:tab/>
            </w:r>
            <w:r w:rsidR="0081132B">
              <w:rPr>
                <w:noProof/>
                <w:webHidden/>
              </w:rPr>
              <w:fldChar w:fldCharType="begin"/>
            </w:r>
            <w:r w:rsidR="0081132B">
              <w:rPr>
                <w:noProof/>
                <w:webHidden/>
              </w:rPr>
              <w:instrText xml:space="preserve"> PAGEREF _Toc535845335 \h </w:instrText>
            </w:r>
            <w:r w:rsidR="0081132B">
              <w:rPr>
                <w:noProof/>
                <w:webHidden/>
              </w:rPr>
            </w:r>
            <w:r w:rsidR="0081132B">
              <w:rPr>
                <w:noProof/>
                <w:webHidden/>
              </w:rPr>
              <w:fldChar w:fldCharType="separate"/>
            </w:r>
            <w:r w:rsidR="0081132B">
              <w:rPr>
                <w:noProof/>
                <w:webHidden/>
              </w:rPr>
              <w:t>9</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6" w:history="1">
            <w:r w:rsidR="0081132B" w:rsidRPr="00301E0D">
              <w:rPr>
                <w:rStyle w:val="Hyperlink"/>
                <w:rFonts w:eastAsiaTheme="majorEastAsia"/>
                <w:noProof/>
              </w:rPr>
              <w:t>2.4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Procedurebeschrijving</w:t>
            </w:r>
            <w:r w:rsidR="0081132B">
              <w:rPr>
                <w:noProof/>
                <w:webHidden/>
              </w:rPr>
              <w:tab/>
            </w:r>
            <w:r w:rsidR="0081132B">
              <w:rPr>
                <w:noProof/>
                <w:webHidden/>
              </w:rPr>
              <w:fldChar w:fldCharType="begin"/>
            </w:r>
            <w:r w:rsidR="0081132B">
              <w:rPr>
                <w:noProof/>
                <w:webHidden/>
              </w:rPr>
              <w:instrText xml:space="preserve"> PAGEREF _Toc535845336 \h </w:instrText>
            </w:r>
            <w:r w:rsidR="0081132B">
              <w:rPr>
                <w:noProof/>
                <w:webHidden/>
              </w:rPr>
            </w:r>
            <w:r w:rsidR="0081132B">
              <w:rPr>
                <w:noProof/>
                <w:webHidden/>
              </w:rPr>
              <w:fldChar w:fldCharType="separate"/>
            </w:r>
            <w:r w:rsidR="0081132B">
              <w:rPr>
                <w:noProof/>
                <w:webHidden/>
              </w:rPr>
              <w:t>9</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7" w:history="1">
            <w:r w:rsidR="0081132B" w:rsidRPr="00301E0D">
              <w:rPr>
                <w:rStyle w:val="Hyperlink"/>
                <w:rFonts w:eastAsiaTheme="majorEastAsia"/>
                <w:noProof/>
              </w:rPr>
              <w:t>2.5</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Planning</w:t>
            </w:r>
            <w:r w:rsidR="0081132B">
              <w:rPr>
                <w:noProof/>
                <w:webHidden/>
              </w:rPr>
              <w:tab/>
            </w:r>
            <w:r w:rsidR="0081132B">
              <w:rPr>
                <w:noProof/>
                <w:webHidden/>
              </w:rPr>
              <w:fldChar w:fldCharType="begin"/>
            </w:r>
            <w:r w:rsidR="0081132B">
              <w:rPr>
                <w:noProof/>
                <w:webHidden/>
              </w:rPr>
              <w:instrText xml:space="preserve"> PAGEREF _Toc535845337 \h </w:instrText>
            </w:r>
            <w:r w:rsidR="0081132B">
              <w:rPr>
                <w:noProof/>
                <w:webHidden/>
              </w:rPr>
            </w:r>
            <w:r w:rsidR="0081132B">
              <w:rPr>
                <w:noProof/>
                <w:webHidden/>
              </w:rPr>
              <w:fldChar w:fldCharType="separate"/>
            </w:r>
            <w:r w:rsidR="0081132B">
              <w:rPr>
                <w:noProof/>
                <w:webHidden/>
              </w:rPr>
              <w:t>10</w:t>
            </w:r>
            <w:r w:rsidR="0081132B">
              <w:rPr>
                <w:noProof/>
                <w:webHidden/>
              </w:rPr>
              <w:fldChar w:fldCharType="end"/>
            </w:r>
          </w:hyperlink>
        </w:p>
        <w:p w:rsidR="0081132B" w:rsidRDefault="004923B2">
          <w:pPr>
            <w:pStyle w:val="Inhopg1"/>
            <w:tabs>
              <w:tab w:val="left" w:pos="400"/>
              <w:tab w:val="right" w:leader="dot" w:pos="8495"/>
            </w:tabs>
            <w:rPr>
              <w:rFonts w:asciiTheme="minorHAnsi" w:eastAsiaTheme="minorEastAsia" w:hAnsiTheme="minorHAnsi" w:cstheme="minorBidi"/>
              <w:noProof/>
              <w:sz w:val="22"/>
              <w:szCs w:val="22"/>
              <w:lang w:eastAsia="nl-NL"/>
            </w:rPr>
          </w:pPr>
          <w:hyperlink w:anchor="_Toc535845338" w:history="1">
            <w:r w:rsidR="0081132B" w:rsidRPr="00301E0D">
              <w:rPr>
                <w:rStyle w:val="Hyperlink"/>
                <w:rFonts w:eastAsiaTheme="majorEastAsia"/>
                <w:noProof/>
              </w:rPr>
              <w:t>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Aanmelding als gegadigde</w:t>
            </w:r>
            <w:r w:rsidR="0081132B">
              <w:rPr>
                <w:noProof/>
                <w:webHidden/>
              </w:rPr>
              <w:tab/>
            </w:r>
            <w:r w:rsidR="0081132B">
              <w:rPr>
                <w:noProof/>
                <w:webHidden/>
              </w:rPr>
              <w:fldChar w:fldCharType="begin"/>
            </w:r>
            <w:r w:rsidR="0081132B">
              <w:rPr>
                <w:noProof/>
                <w:webHidden/>
              </w:rPr>
              <w:instrText xml:space="preserve"> PAGEREF _Toc535845338 \h </w:instrText>
            </w:r>
            <w:r w:rsidR="0081132B">
              <w:rPr>
                <w:noProof/>
                <w:webHidden/>
              </w:rPr>
            </w:r>
            <w:r w:rsidR="0081132B">
              <w:rPr>
                <w:noProof/>
                <w:webHidden/>
              </w:rPr>
              <w:fldChar w:fldCharType="separate"/>
            </w:r>
            <w:r w:rsidR="0081132B">
              <w:rPr>
                <w:noProof/>
                <w:webHidden/>
              </w:rPr>
              <w:t>11</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39" w:history="1">
            <w:r w:rsidR="0081132B" w:rsidRPr="00301E0D">
              <w:rPr>
                <w:rStyle w:val="Hyperlink"/>
                <w:rFonts w:eastAsiaTheme="majorEastAsia"/>
                <w:noProof/>
              </w:rPr>
              <w:t>3.1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Nadere inlichtingen ten behoeve van de aanmelding</w:t>
            </w:r>
            <w:r w:rsidR="0081132B">
              <w:rPr>
                <w:noProof/>
                <w:webHidden/>
              </w:rPr>
              <w:tab/>
            </w:r>
            <w:r w:rsidR="0081132B">
              <w:rPr>
                <w:noProof/>
                <w:webHidden/>
              </w:rPr>
              <w:fldChar w:fldCharType="begin"/>
            </w:r>
            <w:r w:rsidR="0081132B">
              <w:rPr>
                <w:noProof/>
                <w:webHidden/>
              </w:rPr>
              <w:instrText xml:space="preserve"> PAGEREF _Toc535845339 \h </w:instrText>
            </w:r>
            <w:r w:rsidR="0081132B">
              <w:rPr>
                <w:noProof/>
                <w:webHidden/>
              </w:rPr>
            </w:r>
            <w:r w:rsidR="0081132B">
              <w:rPr>
                <w:noProof/>
                <w:webHidden/>
              </w:rPr>
              <w:fldChar w:fldCharType="separate"/>
            </w:r>
            <w:r w:rsidR="0081132B">
              <w:rPr>
                <w:noProof/>
                <w:webHidden/>
              </w:rPr>
              <w:t>11</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0" w:history="1">
            <w:r w:rsidR="0081132B" w:rsidRPr="00301E0D">
              <w:rPr>
                <w:rStyle w:val="Hyperlink"/>
                <w:rFonts w:eastAsiaTheme="majorEastAsia"/>
                <w:noProof/>
              </w:rPr>
              <w:t>3.2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Wijze van aanmelden</w:t>
            </w:r>
            <w:r w:rsidR="0081132B">
              <w:rPr>
                <w:noProof/>
                <w:webHidden/>
              </w:rPr>
              <w:tab/>
            </w:r>
            <w:r w:rsidR="0081132B">
              <w:rPr>
                <w:noProof/>
                <w:webHidden/>
              </w:rPr>
              <w:fldChar w:fldCharType="begin"/>
            </w:r>
            <w:r w:rsidR="0081132B">
              <w:rPr>
                <w:noProof/>
                <w:webHidden/>
              </w:rPr>
              <w:instrText xml:space="preserve"> PAGEREF _Toc535845340 \h </w:instrText>
            </w:r>
            <w:r w:rsidR="0081132B">
              <w:rPr>
                <w:noProof/>
                <w:webHidden/>
              </w:rPr>
            </w:r>
            <w:r w:rsidR="0081132B">
              <w:rPr>
                <w:noProof/>
                <w:webHidden/>
              </w:rPr>
              <w:fldChar w:fldCharType="separate"/>
            </w:r>
            <w:r w:rsidR="0081132B">
              <w:rPr>
                <w:noProof/>
                <w:webHidden/>
              </w:rPr>
              <w:t>11</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1" w:history="1">
            <w:r w:rsidR="0081132B" w:rsidRPr="00301E0D">
              <w:rPr>
                <w:rStyle w:val="Hyperlink"/>
                <w:rFonts w:eastAsiaTheme="majorEastAsia"/>
                <w:noProof/>
              </w:rPr>
              <w:t>3.3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Aanmelding door een samenwerkingsverband van ondernemers (combinatie)</w:t>
            </w:r>
            <w:r w:rsidR="0081132B">
              <w:rPr>
                <w:noProof/>
                <w:webHidden/>
              </w:rPr>
              <w:tab/>
            </w:r>
            <w:r w:rsidR="0081132B">
              <w:rPr>
                <w:noProof/>
                <w:webHidden/>
              </w:rPr>
              <w:fldChar w:fldCharType="begin"/>
            </w:r>
            <w:r w:rsidR="0081132B">
              <w:rPr>
                <w:noProof/>
                <w:webHidden/>
              </w:rPr>
              <w:instrText xml:space="preserve"> PAGEREF _Toc535845341 \h </w:instrText>
            </w:r>
            <w:r w:rsidR="0081132B">
              <w:rPr>
                <w:noProof/>
                <w:webHidden/>
              </w:rPr>
            </w:r>
            <w:r w:rsidR="0081132B">
              <w:rPr>
                <w:noProof/>
                <w:webHidden/>
              </w:rPr>
              <w:fldChar w:fldCharType="separate"/>
            </w:r>
            <w:r w:rsidR="0081132B">
              <w:rPr>
                <w:noProof/>
                <w:webHidden/>
              </w:rPr>
              <w:t>12</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2" w:history="1">
            <w:r w:rsidR="0081132B" w:rsidRPr="00301E0D">
              <w:rPr>
                <w:rStyle w:val="Hyperlink"/>
                <w:rFonts w:eastAsiaTheme="majorEastAsia"/>
                <w:noProof/>
              </w:rPr>
              <w:t>3.4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Bij het aanmeldingsformulier te voegen verklaringen</w:t>
            </w:r>
            <w:r w:rsidR="0081132B">
              <w:rPr>
                <w:noProof/>
                <w:webHidden/>
              </w:rPr>
              <w:tab/>
            </w:r>
            <w:r w:rsidR="0081132B">
              <w:rPr>
                <w:noProof/>
                <w:webHidden/>
              </w:rPr>
              <w:fldChar w:fldCharType="begin"/>
            </w:r>
            <w:r w:rsidR="0081132B">
              <w:rPr>
                <w:noProof/>
                <w:webHidden/>
              </w:rPr>
              <w:instrText xml:space="preserve"> PAGEREF _Toc535845342 \h </w:instrText>
            </w:r>
            <w:r w:rsidR="0081132B">
              <w:rPr>
                <w:noProof/>
                <w:webHidden/>
              </w:rPr>
            </w:r>
            <w:r w:rsidR="0081132B">
              <w:rPr>
                <w:noProof/>
                <w:webHidden/>
              </w:rPr>
              <w:fldChar w:fldCharType="separate"/>
            </w:r>
            <w:r w:rsidR="0081132B">
              <w:rPr>
                <w:noProof/>
                <w:webHidden/>
              </w:rPr>
              <w:t>12</w:t>
            </w:r>
            <w:r w:rsidR="0081132B">
              <w:rPr>
                <w:noProof/>
                <w:webHidden/>
              </w:rPr>
              <w:fldChar w:fldCharType="end"/>
            </w:r>
          </w:hyperlink>
        </w:p>
        <w:p w:rsidR="0081132B" w:rsidRDefault="004923B2">
          <w:pPr>
            <w:pStyle w:val="Inhopg1"/>
            <w:tabs>
              <w:tab w:val="left" w:pos="400"/>
              <w:tab w:val="right" w:leader="dot" w:pos="8495"/>
            </w:tabs>
            <w:rPr>
              <w:rFonts w:asciiTheme="minorHAnsi" w:eastAsiaTheme="minorEastAsia" w:hAnsiTheme="minorHAnsi" w:cstheme="minorBidi"/>
              <w:noProof/>
              <w:sz w:val="22"/>
              <w:szCs w:val="22"/>
              <w:lang w:eastAsia="nl-NL"/>
            </w:rPr>
          </w:pPr>
          <w:hyperlink w:anchor="_Toc535845343" w:history="1">
            <w:r w:rsidR="0081132B" w:rsidRPr="00301E0D">
              <w:rPr>
                <w:rStyle w:val="Hyperlink"/>
                <w:rFonts w:eastAsiaTheme="majorEastAsia"/>
                <w:noProof/>
              </w:rPr>
              <w:t>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Uitsluitingsgronden en geschiktheidseisen</w:t>
            </w:r>
            <w:r w:rsidR="0081132B">
              <w:rPr>
                <w:noProof/>
                <w:webHidden/>
              </w:rPr>
              <w:tab/>
            </w:r>
            <w:r w:rsidR="0081132B">
              <w:rPr>
                <w:noProof/>
                <w:webHidden/>
              </w:rPr>
              <w:fldChar w:fldCharType="begin"/>
            </w:r>
            <w:r w:rsidR="0081132B">
              <w:rPr>
                <w:noProof/>
                <w:webHidden/>
              </w:rPr>
              <w:instrText xml:space="preserve"> PAGEREF _Toc535845343 \h </w:instrText>
            </w:r>
            <w:r w:rsidR="0081132B">
              <w:rPr>
                <w:noProof/>
                <w:webHidden/>
              </w:rPr>
            </w:r>
            <w:r w:rsidR="0081132B">
              <w:rPr>
                <w:noProof/>
                <w:webHidden/>
              </w:rPr>
              <w:fldChar w:fldCharType="separate"/>
            </w:r>
            <w:r w:rsidR="0081132B">
              <w:rPr>
                <w:noProof/>
                <w:webHidden/>
              </w:rPr>
              <w:t>14</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4" w:history="1">
            <w:r w:rsidR="0081132B" w:rsidRPr="00301E0D">
              <w:rPr>
                <w:rStyle w:val="Hyperlink"/>
                <w:rFonts w:eastAsiaTheme="majorEastAsia"/>
                <w:noProof/>
              </w:rPr>
              <w:t>4.1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Uitsluitingsgronden</w:t>
            </w:r>
            <w:r w:rsidR="0081132B">
              <w:rPr>
                <w:noProof/>
                <w:webHidden/>
              </w:rPr>
              <w:tab/>
            </w:r>
            <w:r w:rsidR="0081132B">
              <w:rPr>
                <w:noProof/>
                <w:webHidden/>
              </w:rPr>
              <w:fldChar w:fldCharType="begin"/>
            </w:r>
            <w:r w:rsidR="0081132B">
              <w:rPr>
                <w:noProof/>
                <w:webHidden/>
              </w:rPr>
              <w:instrText xml:space="preserve"> PAGEREF _Toc535845344 \h </w:instrText>
            </w:r>
            <w:r w:rsidR="0081132B">
              <w:rPr>
                <w:noProof/>
                <w:webHidden/>
              </w:rPr>
            </w:r>
            <w:r w:rsidR="0081132B">
              <w:rPr>
                <w:noProof/>
                <w:webHidden/>
              </w:rPr>
              <w:fldChar w:fldCharType="separate"/>
            </w:r>
            <w:r w:rsidR="0081132B">
              <w:rPr>
                <w:noProof/>
                <w:webHidden/>
              </w:rPr>
              <w:t>14</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5" w:history="1">
            <w:r w:rsidR="0081132B" w:rsidRPr="00301E0D">
              <w:rPr>
                <w:rStyle w:val="Hyperlink"/>
                <w:rFonts w:eastAsiaTheme="majorEastAsia"/>
                <w:noProof/>
              </w:rPr>
              <w:t>4.2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Voorkennis en belangenverstrengeling</w:t>
            </w:r>
            <w:r w:rsidR="0081132B">
              <w:rPr>
                <w:noProof/>
                <w:webHidden/>
              </w:rPr>
              <w:tab/>
            </w:r>
            <w:r w:rsidR="0081132B">
              <w:rPr>
                <w:noProof/>
                <w:webHidden/>
              </w:rPr>
              <w:fldChar w:fldCharType="begin"/>
            </w:r>
            <w:r w:rsidR="0081132B">
              <w:rPr>
                <w:noProof/>
                <w:webHidden/>
              </w:rPr>
              <w:instrText xml:space="preserve"> PAGEREF _Toc535845345 \h </w:instrText>
            </w:r>
            <w:r w:rsidR="0081132B">
              <w:rPr>
                <w:noProof/>
                <w:webHidden/>
              </w:rPr>
            </w:r>
            <w:r w:rsidR="0081132B">
              <w:rPr>
                <w:noProof/>
                <w:webHidden/>
              </w:rPr>
              <w:fldChar w:fldCharType="separate"/>
            </w:r>
            <w:r w:rsidR="0081132B">
              <w:rPr>
                <w:noProof/>
                <w:webHidden/>
              </w:rPr>
              <w:t>14</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6" w:history="1">
            <w:r w:rsidR="0081132B" w:rsidRPr="00301E0D">
              <w:rPr>
                <w:rStyle w:val="Hyperlink"/>
                <w:rFonts w:eastAsiaTheme="majorEastAsia"/>
                <w:noProof/>
              </w:rPr>
              <w:t>4.3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Geschiktheidseisen</w:t>
            </w:r>
            <w:r w:rsidR="0081132B">
              <w:rPr>
                <w:noProof/>
                <w:webHidden/>
              </w:rPr>
              <w:tab/>
            </w:r>
            <w:r w:rsidR="0081132B">
              <w:rPr>
                <w:noProof/>
                <w:webHidden/>
              </w:rPr>
              <w:fldChar w:fldCharType="begin"/>
            </w:r>
            <w:r w:rsidR="0081132B">
              <w:rPr>
                <w:noProof/>
                <w:webHidden/>
              </w:rPr>
              <w:instrText xml:space="preserve"> PAGEREF _Toc535845346 \h </w:instrText>
            </w:r>
            <w:r w:rsidR="0081132B">
              <w:rPr>
                <w:noProof/>
                <w:webHidden/>
              </w:rPr>
            </w:r>
            <w:r w:rsidR="0081132B">
              <w:rPr>
                <w:noProof/>
                <w:webHidden/>
              </w:rPr>
              <w:fldChar w:fldCharType="separate"/>
            </w:r>
            <w:r w:rsidR="0081132B">
              <w:rPr>
                <w:noProof/>
                <w:webHidden/>
              </w:rPr>
              <w:t>15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7" w:history="1">
            <w:r w:rsidR="0081132B" w:rsidRPr="00301E0D">
              <w:rPr>
                <w:rStyle w:val="Hyperlink"/>
                <w:rFonts w:eastAsiaTheme="majorEastAsia"/>
                <w:noProof/>
              </w:rPr>
              <w:t>4.4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Toerekenen technische bekwaamheid</w:t>
            </w:r>
            <w:r w:rsidR="0081132B">
              <w:rPr>
                <w:noProof/>
                <w:webHidden/>
              </w:rPr>
              <w:tab/>
            </w:r>
            <w:r w:rsidR="0081132B">
              <w:rPr>
                <w:noProof/>
                <w:webHidden/>
              </w:rPr>
              <w:fldChar w:fldCharType="begin"/>
            </w:r>
            <w:r w:rsidR="0081132B">
              <w:rPr>
                <w:noProof/>
                <w:webHidden/>
              </w:rPr>
              <w:instrText xml:space="preserve"> PAGEREF _Toc535845347 \h </w:instrText>
            </w:r>
            <w:r w:rsidR="0081132B">
              <w:rPr>
                <w:noProof/>
                <w:webHidden/>
              </w:rPr>
            </w:r>
            <w:r w:rsidR="0081132B">
              <w:rPr>
                <w:noProof/>
                <w:webHidden/>
              </w:rPr>
              <w:fldChar w:fldCharType="separate"/>
            </w:r>
            <w:r w:rsidR="0081132B">
              <w:rPr>
                <w:noProof/>
                <w:webHidden/>
              </w:rPr>
              <w:t>15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8" w:history="1">
            <w:r w:rsidR="0081132B" w:rsidRPr="00301E0D">
              <w:rPr>
                <w:rStyle w:val="Hyperlink"/>
                <w:rFonts w:eastAsiaTheme="majorEastAsia"/>
                <w:noProof/>
              </w:rPr>
              <w:t>4.5</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Bewijsmiddelen</w:t>
            </w:r>
            <w:r w:rsidR="0081132B">
              <w:rPr>
                <w:noProof/>
                <w:webHidden/>
              </w:rPr>
              <w:tab/>
            </w:r>
            <w:r w:rsidR="0081132B">
              <w:rPr>
                <w:noProof/>
                <w:webHidden/>
              </w:rPr>
              <w:fldChar w:fldCharType="begin"/>
            </w:r>
            <w:r w:rsidR="0081132B">
              <w:rPr>
                <w:noProof/>
                <w:webHidden/>
              </w:rPr>
              <w:instrText xml:space="preserve"> PAGEREF _Toc535845348 \h </w:instrText>
            </w:r>
            <w:r w:rsidR="0081132B">
              <w:rPr>
                <w:noProof/>
                <w:webHidden/>
              </w:rPr>
            </w:r>
            <w:r w:rsidR="0081132B">
              <w:rPr>
                <w:noProof/>
                <w:webHidden/>
              </w:rPr>
              <w:fldChar w:fldCharType="separate"/>
            </w:r>
            <w:r w:rsidR="0081132B">
              <w:rPr>
                <w:noProof/>
                <w:webHidden/>
              </w:rPr>
              <w:t>15</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49" w:history="1">
            <w:r w:rsidR="0081132B" w:rsidRPr="00301E0D">
              <w:rPr>
                <w:rStyle w:val="Hyperlink"/>
                <w:rFonts w:eastAsiaTheme="majorEastAsia"/>
                <w:noProof/>
              </w:rPr>
              <w:t>4.6</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Beroep op een andere natuurlijke of rechtspersoon</w:t>
            </w:r>
            <w:r w:rsidR="0081132B">
              <w:rPr>
                <w:noProof/>
                <w:webHidden/>
              </w:rPr>
              <w:tab/>
            </w:r>
            <w:r w:rsidR="0081132B">
              <w:rPr>
                <w:noProof/>
                <w:webHidden/>
              </w:rPr>
              <w:fldChar w:fldCharType="begin"/>
            </w:r>
            <w:r w:rsidR="0081132B">
              <w:rPr>
                <w:noProof/>
                <w:webHidden/>
              </w:rPr>
              <w:instrText xml:space="preserve"> PAGEREF _Toc535845349 \h </w:instrText>
            </w:r>
            <w:r w:rsidR="0081132B">
              <w:rPr>
                <w:noProof/>
                <w:webHidden/>
              </w:rPr>
            </w:r>
            <w:r w:rsidR="0081132B">
              <w:rPr>
                <w:noProof/>
                <w:webHidden/>
              </w:rPr>
              <w:fldChar w:fldCharType="separate"/>
            </w:r>
            <w:r w:rsidR="0081132B">
              <w:rPr>
                <w:noProof/>
                <w:webHidden/>
              </w:rPr>
              <w:t>16</w:t>
            </w:r>
            <w:r w:rsidR="0081132B">
              <w:rPr>
                <w:noProof/>
                <w:webHidden/>
              </w:rPr>
              <w:fldChar w:fldCharType="end"/>
            </w:r>
          </w:hyperlink>
        </w:p>
        <w:p w:rsidR="0081132B" w:rsidRDefault="004923B2">
          <w:pPr>
            <w:pStyle w:val="Inhopg1"/>
            <w:tabs>
              <w:tab w:val="left" w:pos="400"/>
              <w:tab w:val="right" w:leader="dot" w:pos="8495"/>
            </w:tabs>
            <w:rPr>
              <w:rFonts w:asciiTheme="minorHAnsi" w:eastAsiaTheme="minorEastAsia" w:hAnsiTheme="minorHAnsi" w:cstheme="minorBidi"/>
              <w:noProof/>
              <w:sz w:val="22"/>
              <w:szCs w:val="22"/>
              <w:lang w:eastAsia="nl-NL"/>
            </w:rPr>
          </w:pPr>
          <w:hyperlink w:anchor="_Toc535845350" w:history="1">
            <w:r w:rsidR="0081132B" w:rsidRPr="00301E0D">
              <w:rPr>
                <w:rStyle w:val="Hyperlink"/>
                <w:rFonts w:eastAsiaTheme="majorEastAsia"/>
                <w:noProof/>
              </w:rPr>
              <w:t>5</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Uitnodiging tot inschrijving</w:t>
            </w:r>
            <w:r w:rsidR="0081132B">
              <w:rPr>
                <w:noProof/>
                <w:webHidden/>
              </w:rPr>
              <w:tab/>
            </w:r>
            <w:r w:rsidR="0081132B">
              <w:rPr>
                <w:noProof/>
                <w:webHidden/>
              </w:rPr>
              <w:fldChar w:fldCharType="begin"/>
            </w:r>
            <w:r w:rsidR="0081132B">
              <w:rPr>
                <w:noProof/>
                <w:webHidden/>
              </w:rPr>
              <w:instrText xml:space="preserve"> PAGEREF _Toc535845350 \h </w:instrText>
            </w:r>
            <w:r w:rsidR="0081132B">
              <w:rPr>
                <w:noProof/>
                <w:webHidden/>
              </w:rPr>
            </w:r>
            <w:r w:rsidR="0081132B">
              <w:rPr>
                <w:noProof/>
                <w:webHidden/>
              </w:rPr>
              <w:fldChar w:fldCharType="separate"/>
            </w:r>
            <w:r w:rsidR="0081132B">
              <w:rPr>
                <w:noProof/>
                <w:webHidden/>
              </w:rPr>
              <w:t>17</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1" w:history="1">
            <w:r w:rsidR="0081132B" w:rsidRPr="00301E0D">
              <w:rPr>
                <w:rStyle w:val="Hyperlink"/>
                <w:rFonts w:eastAsiaTheme="majorEastAsia"/>
                <w:noProof/>
              </w:rPr>
              <w:t>5.1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Selectie</w:t>
            </w:r>
            <w:r w:rsidR="0081132B">
              <w:rPr>
                <w:noProof/>
                <w:webHidden/>
              </w:rPr>
              <w:tab/>
            </w:r>
            <w:r w:rsidR="0081132B">
              <w:rPr>
                <w:noProof/>
                <w:webHidden/>
              </w:rPr>
              <w:fldChar w:fldCharType="begin"/>
            </w:r>
            <w:r w:rsidR="0081132B">
              <w:rPr>
                <w:noProof/>
                <w:webHidden/>
              </w:rPr>
              <w:instrText xml:space="preserve"> PAGEREF _Toc535845351 \h </w:instrText>
            </w:r>
            <w:r w:rsidR="0081132B">
              <w:rPr>
                <w:noProof/>
                <w:webHidden/>
              </w:rPr>
            </w:r>
            <w:r w:rsidR="0081132B">
              <w:rPr>
                <w:noProof/>
                <w:webHidden/>
              </w:rPr>
              <w:fldChar w:fldCharType="separate"/>
            </w:r>
            <w:r w:rsidR="0081132B">
              <w:rPr>
                <w:noProof/>
                <w:webHidden/>
              </w:rPr>
              <w:t>17</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2" w:history="1">
            <w:r w:rsidR="0081132B" w:rsidRPr="00301E0D">
              <w:rPr>
                <w:rStyle w:val="Hyperlink"/>
                <w:rFonts w:eastAsiaTheme="majorEastAsia"/>
                <w:noProof/>
              </w:rPr>
              <w:t>5.2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Lotingsprocedure</w:t>
            </w:r>
            <w:r w:rsidR="0081132B">
              <w:rPr>
                <w:noProof/>
                <w:webHidden/>
              </w:rPr>
              <w:tab/>
            </w:r>
            <w:r w:rsidR="0081132B">
              <w:rPr>
                <w:noProof/>
                <w:webHidden/>
              </w:rPr>
              <w:fldChar w:fldCharType="begin"/>
            </w:r>
            <w:r w:rsidR="0081132B">
              <w:rPr>
                <w:noProof/>
                <w:webHidden/>
              </w:rPr>
              <w:instrText xml:space="preserve"> PAGEREF _Toc535845352 \h </w:instrText>
            </w:r>
            <w:r w:rsidR="0081132B">
              <w:rPr>
                <w:noProof/>
                <w:webHidden/>
              </w:rPr>
            </w:r>
            <w:r w:rsidR="0081132B">
              <w:rPr>
                <w:noProof/>
                <w:webHidden/>
              </w:rPr>
              <w:fldChar w:fldCharType="separate"/>
            </w:r>
            <w:r w:rsidR="0081132B">
              <w:rPr>
                <w:noProof/>
                <w:webHidden/>
              </w:rPr>
              <w:t>17</w:t>
            </w:r>
            <w:r w:rsidR="0081132B">
              <w:rPr>
                <w:noProof/>
                <w:webHidden/>
              </w:rPr>
              <w:fldChar w:fldCharType="end"/>
            </w:r>
          </w:hyperlink>
        </w:p>
        <w:p w:rsidR="0081132B" w:rsidRDefault="004923B2">
          <w:pPr>
            <w:pStyle w:val="Inhopg1"/>
            <w:tabs>
              <w:tab w:val="left" w:pos="400"/>
              <w:tab w:val="right" w:leader="dot" w:pos="8495"/>
            </w:tabs>
            <w:rPr>
              <w:rFonts w:asciiTheme="minorHAnsi" w:eastAsiaTheme="minorEastAsia" w:hAnsiTheme="minorHAnsi" w:cstheme="minorBidi"/>
              <w:noProof/>
              <w:sz w:val="22"/>
              <w:szCs w:val="22"/>
              <w:lang w:eastAsia="nl-NL"/>
            </w:rPr>
          </w:pPr>
          <w:hyperlink w:anchor="_Toc535845353" w:history="1">
            <w:r w:rsidR="0081132B" w:rsidRPr="00301E0D">
              <w:rPr>
                <w:rStyle w:val="Hyperlink"/>
                <w:rFonts w:eastAsiaTheme="majorEastAsia"/>
                <w:noProof/>
              </w:rPr>
              <w:t>6</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Overige bepalingen</w:t>
            </w:r>
            <w:r w:rsidR="0081132B">
              <w:rPr>
                <w:noProof/>
                <w:webHidden/>
              </w:rPr>
              <w:tab/>
            </w:r>
            <w:r w:rsidR="0081132B">
              <w:rPr>
                <w:noProof/>
                <w:webHidden/>
              </w:rPr>
              <w:fldChar w:fldCharType="begin"/>
            </w:r>
            <w:r w:rsidR="0081132B">
              <w:rPr>
                <w:noProof/>
                <w:webHidden/>
              </w:rPr>
              <w:instrText xml:space="preserve"> PAGEREF _Toc535845353 \h </w:instrText>
            </w:r>
            <w:r w:rsidR="0081132B">
              <w:rPr>
                <w:noProof/>
                <w:webHidden/>
              </w:rPr>
            </w:r>
            <w:r w:rsidR="0081132B">
              <w:rPr>
                <w:noProof/>
                <w:webHidden/>
              </w:rPr>
              <w:fldChar w:fldCharType="separate"/>
            </w:r>
            <w:r w:rsidR="0081132B">
              <w:rPr>
                <w:noProof/>
                <w:webHidden/>
              </w:rPr>
              <w:t>18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4" w:history="1">
            <w:r w:rsidR="0081132B" w:rsidRPr="00301E0D">
              <w:rPr>
                <w:rStyle w:val="Hyperlink"/>
                <w:rFonts w:eastAsiaTheme="majorEastAsia"/>
                <w:noProof/>
              </w:rPr>
              <w:t>6.1</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Tussentijdse stopzetting of beëindiging van de aanbestedingsprocedure</w:t>
            </w:r>
            <w:r w:rsidR="0081132B">
              <w:rPr>
                <w:noProof/>
                <w:webHidden/>
              </w:rPr>
              <w:tab/>
            </w:r>
            <w:r w:rsidR="0081132B">
              <w:rPr>
                <w:noProof/>
                <w:webHidden/>
              </w:rPr>
              <w:fldChar w:fldCharType="begin"/>
            </w:r>
            <w:r w:rsidR="0081132B">
              <w:rPr>
                <w:noProof/>
                <w:webHidden/>
              </w:rPr>
              <w:instrText xml:space="preserve"> PAGEREF _Toc535845354 \h </w:instrText>
            </w:r>
            <w:r w:rsidR="0081132B">
              <w:rPr>
                <w:noProof/>
                <w:webHidden/>
              </w:rPr>
            </w:r>
            <w:r w:rsidR="0081132B">
              <w:rPr>
                <w:noProof/>
                <w:webHidden/>
              </w:rPr>
              <w:fldChar w:fldCharType="separate"/>
            </w:r>
            <w:r w:rsidR="0081132B">
              <w:rPr>
                <w:noProof/>
                <w:webHidden/>
              </w:rPr>
              <w:t>18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5" w:history="1">
            <w:r w:rsidR="0081132B" w:rsidRPr="00301E0D">
              <w:rPr>
                <w:rStyle w:val="Hyperlink"/>
                <w:rFonts w:eastAsiaTheme="majorEastAsia"/>
                <w:noProof/>
              </w:rPr>
              <w:t>6.2</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Forumkeuze; rechtsbescherming</w:t>
            </w:r>
            <w:r w:rsidR="0081132B">
              <w:rPr>
                <w:noProof/>
                <w:webHidden/>
              </w:rPr>
              <w:tab/>
            </w:r>
            <w:r w:rsidR="0081132B">
              <w:rPr>
                <w:noProof/>
                <w:webHidden/>
              </w:rPr>
              <w:fldChar w:fldCharType="begin"/>
            </w:r>
            <w:r w:rsidR="0081132B">
              <w:rPr>
                <w:noProof/>
                <w:webHidden/>
              </w:rPr>
              <w:instrText xml:space="preserve"> PAGEREF _Toc535845355 \h </w:instrText>
            </w:r>
            <w:r w:rsidR="0081132B">
              <w:rPr>
                <w:noProof/>
                <w:webHidden/>
              </w:rPr>
            </w:r>
            <w:r w:rsidR="0081132B">
              <w:rPr>
                <w:noProof/>
                <w:webHidden/>
              </w:rPr>
              <w:fldChar w:fldCharType="separate"/>
            </w:r>
            <w:r w:rsidR="0081132B">
              <w:rPr>
                <w:noProof/>
                <w:webHidden/>
              </w:rPr>
              <w:t>18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6" w:history="1">
            <w:r w:rsidR="0081132B" w:rsidRPr="00301E0D">
              <w:rPr>
                <w:rStyle w:val="Hyperlink"/>
                <w:rFonts w:eastAsiaTheme="majorEastAsia"/>
                <w:noProof/>
              </w:rPr>
              <w:t>6.3</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Ontwerpvergoeding</w:t>
            </w:r>
            <w:r w:rsidR="0081132B">
              <w:rPr>
                <w:noProof/>
                <w:webHidden/>
              </w:rPr>
              <w:tab/>
            </w:r>
            <w:r w:rsidR="0081132B">
              <w:rPr>
                <w:noProof/>
                <w:webHidden/>
              </w:rPr>
              <w:fldChar w:fldCharType="begin"/>
            </w:r>
            <w:r w:rsidR="0081132B">
              <w:rPr>
                <w:noProof/>
                <w:webHidden/>
              </w:rPr>
              <w:instrText xml:space="preserve"> PAGEREF _Toc535845356 \h </w:instrText>
            </w:r>
            <w:r w:rsidR="0081132B">
              <w:rPr>
                <w:noProof/>
                <w:webHidden/>
              </w:rPr>
            </w:r>
            <w:r w:rsidR="0081132B">
              <w:rPr>
                <w:noProof/>
                <w:webHidden/>
              </w:rPr>
              <w:fldChar w:fldCharType="separate"/>
            </w:r>
            <w:r w:rsidR="0081132B">
              <w:rPr>
                <w:noProof/>
                <w:webHidden/>
              </w:rPr>
              <w:t>18</w:t>
            </w:r>
            <w:r w:rsidR="0081132B">
              <w:rPr>
                <w:noProof/>
                <w:webHidden/>
              </w:rPr>
              <w:fldChar w:fldCharType="end"/>
            </w:r>
          </w:hyperlink>
        </w:p>
        <w:p w:rsidR="0081132B" w:rsidRDefault="004923B2">
          <w:pPr>
            <w:pStyle w:val="Inhopg2"/>
            <w:tabs>
              <w:tab w:val="left" w:pos="880"/>
              <w:tab w:val="right" w:leader="dot" w:pos="8495"/>
            </w:tabs>
            <w:rPr>
              <w:rFonts w:asciiTheme="minorHAnsi" w:eastAsiaTheme="minorEastAsia" w:hAnsiTheme="minorHAnsi" w:cstheme="minorBidi"/>
              <w:noProof/>
              <w:sz w:val="22"/>
              <w:szCs w:val="22"/>
              <w:lang w:eastAsia="nl-NL"/>
            </w:rPr>
          </w:pPr>
          <w:hyperlink w:anchor="_Toc535845357" w:history="1">
            <w:r w:rsidR="0081132B" w:rsidRPr="00301E0D">
              <w:rPr>
                <w:rStyle w:val="Hyperlink"/>
                <w:rFonts w:eastAsiaTheme="majorEastAsia"/>
                <w:noProof/>
              </w:rPr>
              <w:t>6.4</w:t>
            </w:r>
            <w:r w:rsidR="0081132B">
              <w:rPr>
                <w:rFonts w:asciiTheme="minorHAnsi" w:eastAsiaTheme="minorEastAsia" w:hAnsiTheme="minorHAnsi" w:cstheme="minorBidi"/>
                <w:noProof/>
                <w:sz w:val="22"/>
                <w:szCs w:val="22"/>
                <w:lang w:eastAsia="nl-NL"/>
              </w:rPr>
              <w:tab/>
            </w:r>
            <w:r w:rsidR="0081132B" w:rsidRPr="00301E0D">
              <w:rPr>
                <w:rStyle w:val="Hyperlink"/>
                <w:rFonts w:eastAsiaTheme="majorEastAsia"/>
                <w:noProof/>
              </w:rPr>
              <w:t>Blijvend voldoen</w:t>
            </w:r>
            <w:r w:rsidR="0081132B">
              <w:rPr>
                <w:noProof/>
                <w:webHidden/>
              </w:rPr>
              <w:tab/>
            </w:r>
            <w:r w:rsidR="0081132B">
              <w:rPr>
                <w:noProof/>
                <w:webHidden/>
              </w:rPr>
              <w:fldChar w:fldCharType="begin"/>
            </w:r>
            <w:r w:rsidR="0081132B">
              <w:rPr>
                <w:noProof/>
                <w:webHidden/>
              </w:rPr>
              <w:instrText xml:space="preserve"> PAGEREF _Toc535845357 \h </w:instrText>
            </w:r>
            <w:r w:rsidR="0081132B">
              <w:rPr>
                <w:noProof/>
                <w:webHidden/>
              </w:rPr>
            </w:r>
            <w:r w:rsidR="0081132B">
              <w:rPr>
                <w:noProof/>
                <w:webHidden/>
              </w:rPr>
              <w:fldChar w:fldCharType="separate"/>
            </w:r>
            <w:r w:rsidR="0081132B">
              <w:rPr>
                <w:noProof/>
                <w:webHidden/>
              </w:rPr>
              <w:t>18</w:t>
            </w:r>
            <w:r w:rsidR="0081132B">
              <w:rPr>
                <w:noProof/>
                <w:webHidden/>
              </w:rPr>
              <w:fldChar w:fldCharType="end"/>
            </w:r>
          </w:hyperlink>
        </w:p>
        <w:p w:rsidR="004C5190" w:rsidRDefault="004C5190">
          <w:r>
            <w:rPr>
              <w:b/>
              <w:bCs/>
            </w:rPr>
            <w:fldChar w:fldCharType="end"/>
          </w:r>
        </w:p>
      </w:sdtContent>
    </w:sdt>
    <w:p w:rsidR="004C5190" w:rsidRDefault="004C5190">
      <w:r>
        <w:br w:type="page"/>
      </w:r>
    </w:p>
    <w:p w:rsidR="00F76ABD" w:rsidRPr="00F56FD8" w:rsidRDefault="00F76ABD" w:rsidP="00F76ABD">
      <w:r w:rsidRPr="00363E4A">
        <w:rPr>
          <w:b/>
          <w:szCs w:val="20"/>
        </w:rPr>
        <w:lastRenderedPageBreak/>
        <w:t>Bijlagen: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6945"/>
      </w:tblGrid>
      <w:tr w:rsidR="00F76ABD" w:rsidTr="00366766">
        <w:tc>
          <w:tcPr>
            <w:tcW w:w="534" w:type="dxa"/>
          </w:tcPr>
          <w:p w:rsidR="00F76ABD" w:rsidRDefault="00F76ABD" w:rsidP="00366766">
            <w:r>
              <w:t>A</w:t>
            </w:r>
          </w:p>
        </w:tc>
        <w:tc>
          <w:tcPr>
            <w:tcW w:w="6945" w:type="dxa"/>
          </w:tcPr>
          <w:p w:rsidR="00F76ABD" w:rsidRDefault="000F1446" w:rsidP="00366766">
            <w:r>
              <w:t>Documenten ter inzage</w:t>
            </w:r>
          </w:p>
        </w:tc>
      </w:tr>
      <w:tr w:rsidR="00F76ABD" w:rsidTr="00366766">
        <w:tc>
          <w:tcPr>
            <w:tcW w:w="534" w:type="dxa"/>
          </w:tcPr>
          <w:p w:rsidR="00F76ABD" w:rsidRDefault="00F76ABD" w:rsidP="00366766">
            <w:r>
              <w:t>B</w:t>
            </w:r>
          </w:p>
        </w:tc>
        <w:tc>
          <w:tcPr>
            <w:tcW w:w="6945" w:type="dxa"/>
          </w:tcPr>
          <w:p w:rsidR="00F76ABD" w:rsidRDefault="00F76ABD" w:rsidP="00366766">
            <w:r>
              <w:t>Aanme</w:t>
            </w:r>
            <w:r w:rsidR="000F1446">
              <w:t>l</w:t>
            </w:r>
            <w:r>
              <w:t>dingsformulier</w:t>
            </w:r>
          </w:p>
        </w:tc>
      </w:tr>
      <w:tr w:rsidR="00F76ABD" w:rsidTr="00366766">
        <w:tc>
          <w:tcPr>
            <w:tcW w:w="534" w:type="dxa"/>
          </w:tcPr>
          <w:p w:rsidR="00F76ABD" w:rsidRDefault="00F76ABD" w:rsidP="00366766">
            <w:r>
              <w:t>C</w:t>
            </w:r>
          </w:p>
        </w:tc>
        <w:tc>
          <w:tcPr>
            <w:tcW w:w="6945" w:type="dxa"/>
          </w:tcPr>
          <w:p w:rsidR="00F76ABD" w:rsidRDefault="00F76ABD" w:rsidP="00366766">
            <w:r w:rsidRPr="00F56FD8">
              <w:t>Uniform Europees Aanbestedingsdocument</w:t>
            </w:r>
          </w:p>
        </w:tc>
      </w:tr>
      <w:tr w:rsidR="00F76ABD" w:rsidTr="00366766">
        <w:tc>
          <w:tcPr>
            <w:tcW w:w="534" w:type="dxa"/>
          </w:tcPr>
          <w:p w:rsidR="00F76ABD" w:rsidRDefault="00F76ABD" w:rsidP="00366766">
            <w:r>
              <w:t>D</w:t>
            </w:r>
          </w:p>
        </w:tc>
        <w:tc>
          <w:tcPr>
            <w:tcW w:w="6945" w:type="dxa"/>
          </w:tcPr>
          <w:p w:rsidR="00F76ABD" w:rsidRDefault="00DD063E" w:rsidP="00366766">
            <w:r>
              <w:t>N.v.t.</w:t>
            </w:r>
          </w:p>
        </w:tc>
      </w:tr>
      <w:tr w:rsidR="00F76ABD" w:rsidTr="00366766">
        <w:tc>
          <w:tcPr>
            <w:tcW w:w="534" w:type="dxa"/>
          </w:tcPr>
          <w:p w:rsidR="00F76ABD" w:rsidRDefault="00F76ABD" w:rsidP="00366766">
            <w:r>
              <w:t>E</w:t>
            </w:r>
          </w:p>
        </w:tc>
        <w:tc>
          <w:tcPr>
            <w:tcW w:w="6945" w:type="dxa"/>
          </w:tcPr>
          <w:p w:rsidR="00F76ABD" w:rsidRDefault="00F76ABD" w:rsidP="00366766">
            <w:r w:rsidRPr="00F56FD8">
              <w:t>Gegevens omtrent technisch</w:t>
            </w:r>
            <w:r w:rsidR="00A97CCC">
              <w:t>e</w:t>
            </w:r>
            <w:r w:rsidRPr="00F56FD8">
              <w:t xml:space="preserve"> bekwaamheid</w:t>
            </w:r>
          </w:p>
        </w:tc>
      </w:tr>
      <w:tr w:rsidR="00F76ABD" w:rsidTr="00366766">
        <w:tc>
          <w:tcPr>
            <w:tcW w:w="534" w:type="dxa"/>
          </w:tcPr>
          <w:p w:rsidR="00F76ABD" w:rsidRDefault="00F76ABD" w:rsidP="00366766">
            <w:r>
              <w:t>F</w:t>
            </w:r>
          </w:p>
        </w:tc>
        <w:tc>
          <w:tcPr>
            <w:tcW w:w="6945" w:type="dxa"/>
          </w:tcPr>
          <w:p w:rsidR="00F76ABD" w:rsidRDefault="00DD063E" w:rsidP="00366766">
            <w:r>
              <w:t>N.v.t.</w:t>
            </w:r>
          </w:p>
        </w:tc>
      </w:tr>
      <w:tr w:rsidR="00024F91" w:rsidTr="00366766">
        <w:tc>
          <w:tcPr>
            <w:tcW w:w="534" w:type="dxa"/>
          </w:tcPr>
          <w:p w:rsidR="00024F91" w:rsidRDefault="00024F91" w:rsidP="00366766">
            <w:r>
              <w:t>G</w:t>
            </w:r>
          </w:p>
        </w:tc>
        <w:tc>
          <w:tcPr>
            <w:tcW w:w="6945" w:type="dxa"/>
          </w:tcPr>
          <w:p w:rsidR="00024F91" w:rsidRDefault="00024F91" w:rsidP="00366766">
            <w:r>
              <w:t>Selectie</w:t>
            </w:r>
          </w:p>
        </w:tc>
      </w:tr>
    </w:tbl>
    <w:p w:rsidR="00F76ABD" w:rsidRDefault="00F76ABD" w:rsidP="00F76ABD"/>
    <w:p w:rsidR="00F76ABD" w:rsidRDefault="00F76ABD"/>
    <w:p w:rsidR="00F76ABD" w:rsidRDefault="00F76ABD"/>
    <w:p w:rsidR="00F76ABD" w:rsidRDefault="00F76ABD"/>
    <w:p w:rsidR="00F76ABD" w:rsidRDefault="00F76ABD">
      <w:r>
        <w:br w:type="page"/>
      </w:r>
    </w:p>
    <w:p w:rsidR="00901E64" w:rsidRDefault="00901E64" w:rsidP="00901E64">
      <w:pPr>
        <w:pStyle w:val="Kop1"/>
      </w:pPr>
      <w:bookmarkStart w:id="0" w:name="_Toc535845327"/>
      <w:r w:rsidRPr="00F61B7D">
        <w:lastRenderedPageBreak/>
        <w:t>Inleiding</w:t>
      </w:r>
      <w:bookmarkEnd w:id="0"/>
    </w:p>
    <w:p w:rsidR="00901E64" w:rsidRPr="00207A16" w:rsidRDefault="00901E64" w:rsidP="00901E64">
      <w:pPr>
        <w:pStyle w:val="Kop2"/>
      </w:pPr>
      <w:bookmarkStart w:id="1" w:name="_Toc535845328"/>
      <w:r w:rsidRPr="00207A16">
        <w:t>Algemeen</w:t>
      </w:r>
      <w:bookmarkEnd w:id="1"/>
    </w:p>
    <w:p w:rsidR="00901E64" w:rsidRPr="00207A16" w:rsidRDefault="00A7638F" w:rsidP="00901E64">
      <w:r>
        <w:t>Door</w:t>
      </w:r>
      <w:r w:rsidR="00901E64" w:rsidRPr="00207A16">
        <w:t xml:space="preserve"> de </w:t>
      </w:r>
      <w:r w:rsidR="00A97CCC">
        <w:t>gemeente Urk</w:t>
      </w:r>
      <w:r w:rsidR="00901E64" w:rsidRPr="00207A16">
        <w:t xml:space="preserve"> wordt een Europese aanbesteding voor het verlenen van een opdracht volgens de </w:t>
      </w:r>
      <w:r w:rsidR="00C62C2E">
        <w:t>niet-</w:t>
      </w:r>
      <w:r w:rsidR="00901E64" w:rsidRPr="00207A16">
        <w:t>openbare procedure overeenkomstig</w:t>
      </w:r>
      <w:r w:rsidR="00623E79">
        <w:t xml:space="preserve"> </w:t>
      </w:r>
      <w:r w:rsidR="00901E64" w:rsidRPr="00207A16">
        <w:t xml:space="preserve">het Aanbestedingsreglement Werken 2016 (ARW 2016) gehouden. </w:t>
      </w:r>
    </w:p>
    <w:p w:rsidR="00901E64" w:rsidRPr="00207A16" w:rsidRDefault="00901E64" w:rsidP="00901E64"/>
    <w:p w:rsidR="00A97CCC" w:rsidRDefault="00A97CCC" w:rsidP="00A97CCC">
      <w:r w:rsidRPr="000E7F06">
        <w:t xml:space="preserve">De aanbestedingsprocedure betreft een opdracht voor </w:t>
      </w:r>
      <w:r>
        <w:t>het realiseren van een nieuwe verkeersbrug bij Schokkerhoek in de gemeente Urk</w:t>
      </w:r>
      <w:r w:rsidRPr="000E7F06">
        <w:t xml:space="preserve">. </w:t>
      </w:r>
    </w:p>
    <w:p w:rsidR="00901E64" w:rsidRPr="00207A16" w:rsidRDefault="00901E64" w:rsidP="00901E64"/>
    <w:p w:rsidR="00901E64" w:rsidRPr="00207A16" w:rsidRDefault="00901E64" w:rsidP="00901E64">
      <w:r w:rsidRPr="0016741E">
        <w:t xml:space="preserve">Op </w:t>
      </w:r>
      <w:r w:rsidR="00DF6690">
        <w:t>19</w:t>
      </w:r>
      <w:r w:rsidR="004176B6" w:rsidRPr="004176B6">
        <w:t xml:space="preserve"> </w:t>
      </w:r>
      <w:r w:rsidR="00DF6690">
        <w:t>jun</w:t>
      </w:r>
      <w:r w:rsidR="004176B6" w:rsidRPr="004176B6">
        <w:t>i 2019</w:t>
      </w:r>
      <w:r w:rsidRPr="0016741E">
        <w:t xml:space="preserve"> is</w:t>
      </w:r>
      <w:r w:rsidRPr="00207A16">
        <w:t xml:space="preserve"> de aankondiging gepubliceerd </w:t>
      </w:r>
      <w:r w:rsidR="00623E79">
        <w:t xml:space="preserve">door gebruik te maken van </w:t>
      </w:r>
      <w:hyperlink r:id="rId12" w:history="1">
        <w:r w:rsidRPr="00207A16">
          <w:rPr>
            <w:rStyle w:val="Hyperlink"/>
            <w:rFonts w:eastAsiaTheme="majorEastAsia"/>
            <w:szCs w:val="20"/>
          </w:rPr>
          <w:t>www.tenderned.nl</w:t>
        </w:r>
      </w:hyperlink>
      <w:r w:rsidRPr="00207A16">
        <w:t xml:space="preserve"> en tevens ter publicatie aangeboden aan het Bureau voor </w:t>
      </w:r>
      <w:r w:rsidR="00623E79" w:rsidRPr="00207A16">
        <w:t>officiële</w:t>
      </w:r>
      <w:r w:rsidRPr="00207A16">
        <w:t xml:space="preserve"> publicatie der Europese Gemeenschappen.</w:t>
      </w:r>
    </w:p>
    <w:p w:rsidR="00901E64" w:rsidRPr="00207A16" w:rsidRDefault="00901E64" w:rsidP="00901E64"/>
    <w:p w:rsidR="00901E64" w:rsidRPr="00207A16" w:rsidRDefault="00901E64" w:rsidP="00901E64">
      <w:r w:rsidRPr="00207A16">
        <w:t>Dit aanmeldings- en selectiedocument geeft informatie over de opdracht, het verloop van de aanbestedingsprocedure, de wijze waarop een verzoek tot deelneming dient te worden gedaan, de geschiktheidseisen, eventuele selectiecriteria en de wijze van selecteren.</w:t>
      </w:r>
    </w:p>
    <w:p w:rsidR="00901E64" w:rsidRPr="00207A16" w:rsidRDefault="00901E64" w:rsidP="00901E64"/>
    <w:p w:rsidR="00901E64" w:rsidRPr="00207A16" w:rsidRDefault="00901E64" w:rsidP="00901E64">
      <w:r w:rsidRPr="00207A16">
        <w:t xml:space="preserve">Door het doen van een verzoek tot deelneming (aanmelding) verklaart een gegadigde zich onvoorwaardelijk akkoord met de in dit aanmeldings- en selectiedocument beschreven aanbestedingsprocedure. </w:t>
      </w:r>
    </w:p>
    <w:p w:rsidR="00901E64" w:rsidRPr="00207A16" w:rsidRDefault="00901E64" w:rsidP="00901E64"/>
    <w:p w:rsidR="00901E64" w:rsidRPr="00207A16" w:rsidRDefault="00901E64" w:rsidP="00901E64">
      <w:r w:rsidRPr="00207A16">
        <w:t xml:space="preserve">Het is een gegadigde niet toegestaan, tenzij uitdrukkelijk anders aangegeven, in het kader van deze aanbestedingsprocedure contacten te onderhouden of vragen te stellen anders dan via </w:t>
      </w:r>
      <w:proofErr w:type="spellStart"/>
      <w:r w:rsidRPr="00207A16">
        <w:t>TenderNed</w:t>
      </w:r>
      <w:proofErr w:type="spellEnd"/>
      <w:r w:rsidRPr="00207A16">
        <w:t>.</w:t>
      </w:r>
    </w:p>
    <w:p w:rsidR="00901E64" w:rsidRPr="00207A16" w:rsidRDefault="00901E64" w:rsidP="00901E64">
      <w:pPr>
        <w:spacing w:line="240" w:lineRule="auto"/>
        <w:rPr>
          <w:szCs w:val="20"/>
        </w:rPr>
      </w:pPr>
    </w:p>
    <w:p w:rsidR="00901E64" w:rsidRPr="00207A16" w:rsidRDefault="00901E64" w:rsidP="00901E64">
      <w:pPr>
        <w:pStyle w:val="Kop2"/>
      </w:pPr>
      <w:bookmarkStart w:id="2" w:name="_Toc535845329"/>
      <w:r w:rsidRPr="00207A16">
        <w:t>Aanbestedingsprocedure via TenderNed</w:t>
      </w:r>
      <w:bookmarkEnd w:id="2"/>
    </w:p>
    <w:p w:rsidR="00901E64" w:rsidRPr="00207A16" w:rsidRDefault="00901E64" w:rsidP="00901E64">
      <w:r w:rsidRPr="00207A16">
        <w:t>De aanbestedingsprocedure wordt uitsluitend digitaal uitgevoerd via het elektronisch systeem voor aanbestedingen: Tender</w:t>
      </w:r>
      <w:r w:rsidR="00366766">
        <w:t>N</w:t>
      </w:r>
      <w:r w:rsidRPr="00207A16">
        <w:t>ed (</w:t>
      </w:r>
      <w:hyperlink r:id="rId13" w:history="1">
        <w:r w:rsidRPr="00207A16">
          <w:rPr>
            <w:rStyle w:val="Hyperlink"/>
            <w:rFonts w:eastAsiaTheme="majorEastAsia"/>
            <w:szCs w:val="20"/>
          </w:rPr>
          <w:t>www.Tenderned.nl</w:t>
        </w:r>
      </w:hyperlink>
      <w:r w:rsidRPr="00207A16">
        <w:t>)</w:t>
      </w:r>
      <w:r w:rsidR="007D2931">
        <w:t>.</w:t>
      </w:r>
    </w:p>
    <w:p w:rsidR="00901E64" w:rsidRPr="00207A16" w:rsidRDefault="00901E64" w:rsidP="00901E64"/>
    <w:p w:rsidR="00901E64" w:rsidRDefault="00901E64" w:rsidP="00901E64">
      <w:r w:rsidRPr="00207A16">
        <w:t xml:space="preserve">Dit betekent dat verzoeken tot deelneming en inschrijvingen alleen via TenderNed mogelijk zijn. </w:t>
      </w:r>
    </w:p>
    <w:p w:rsidR="00366766" w:rsidRPr="00207A16" w:rsidRDefault="00366766" w:rsidP="00901E64"/>
    <w:p w:rsidR="00901E64" w:rsidRPr="00207A16" w:rsidRDefault="00901E64" w:rsidP="00901E64">
      <w:r w:rsidRPr="00207A16">
        <w:t>Voor deelneming aan de aanbestedingsprocedure dient een ondernemer als gebruiker te zijn geregistreerd bij TenderNed.</w:t>
      </w:r>
      <w:r w:rsidR="00623E79">
        <w:t xml:space="preserve"> </w:t>
      </w:r>
      <w:r w:rsidRPr="00207A16">
        <w:t xml:space="preserve">De “Gebruiksvoorwaarden TenderNed” zijn van toepassing. </w:t>
      </w:r>
    </w:p>
    <w:p w:rsidR="00901E64" w:rsidRPr="00207A16" w:rsidRDefault="00901E64" w:rsidP="00901E64"/>
    <w:p w:rsidR="00901E64" w:rsidRPr="00207A16" w:rsidRDefault="00901E64" w:rsidP="00901E64">
      <w:r w:rsidRPr="00207A16">
        <w:t xml:space="preserve">Van een ondernemer wordt verwacht dat deze alle benodigde kennis heeft om op een correcte wijze een aanbestedingsprocedure te kunnen doorlopen in TenderNed. Zie voor handleidingen </w:t>
      </w:r>
      <w:hyperlink r:id="rId14" w:history="1">
        <w:r w:rsidRPr="00207A16">
          <w:rPr>
            <w:rStyle w:val="Hyperlink"/>
            <w:rFonts w:eastAsiaTheme="majorEastAsia"/>
            <w:szCs w:val="20"/>
          </w:rPr>
          <w:t>www.tenderned.nl/egids</w:t>
        </w:r>
      </w:hyperlink>
      <w:r w:rsidRPr="00207A16">
        <w:t>.</w:t>
      </w:r>
    </w:p>
    <w:p w:rsidR="00901E64" w:rsidRPr="00207A16" w:rsidRDefault="00901E64" w:rsidP="00901E64"/>
    <w:p w:rsidR="00901E64" w:rsidRPr="00207A16" w:rsidRDefault="00901E64" w:rsidP="00901E64">
      <w:r w:rsidRPr="00207A16">
        <w:t>Gebruik van TenderNed is voor rekening en risico van de ondernemer, behoudens het be</w:t>
      </w:r>
      <w:r w:rsidR="00366766">
        <w:t>paalde in paragraaf 3.2, lid 9.</w:t>
      </w:r>
    </w:p>
    <w:p w:rsidR="00901E64" w:rsidRPr="00207A16" w:rsidRDefault="00901E64" w:rsidP="00901E64"/>
    <w:p w:rsidR="00DB1DEB" w:rsidRPr="00DB1DEB" w:rsidRDefault="00901E64" w:rsidP="00DB1DEB">
      <w:pPr>
        <w:autoSpaceDE w:val="0"/>
        <w:autoSpaceDN w:val="0"/>
        <w:adjustRightInd w:val="0"/>
        <w:spacing w:line="240" w:lineRule="auto"/>
        <w:rPr>
          <w:rFonts w:cs="Verdana"/>
          <w:szCs w:val="20"/>
          <w:lang w:eastAsia="nl-NL"/>
        </w:rPr>
      </w:pPr>
      <w:r w:rsidRPr="00DB1DEB">
        <w:rPr>
          <w:szCs w:val="20"/>
        </w:rPr>
        <w:t xml:space="preserve">Met nadruk wordt er op gewezen dat </w:t>
      </w:r>
      <w:r w:rsidR="00DB1DEB" w:rsidRPr="00DB1DEB">
        <w:rPr>
          <w:rFonts w:cs="Verdana"/>
          <w:szCs w:val="20"/>
          <w:lang w:eastAsia="nl-NL"/>
        </w:rPr>
        <w:t>documenten die digitaal dienen te worden</w:t>
      </w:r>
    </w:p>
    <w:p w:rsidR="00DB1DEB" w:rsidRPr="00DB1DEB" w:rsidRDefault="00DB1DEB" w:rsidP="00DB1DEB">
      <w:pPr>
        <w:autoSpaceDE w:val="0"/>
        <w:autoSpaceDN w:val="0"/>
        <w:adjustRightInd w:val="0"/>
        <w:spacing w:line="240" w:lineRule="auto"/>
        <w:rPr>
          <w:rFonts w:cs="Verdana"/>
          <w:szCs w:val="20"/>
          <w:lang w:eastAsia="nl-NL"/>
        </w:rPr>
      </w:pPr>
      <w:r w:rsidRPr="00DB1DEB">
        <w:rPr>
          <w:rFonts w:cs="Verdana"/>
          <w:szCs w:val="20"/>
          <w:lang w:eastAsia="nl-NL"/>
        </w:rPr>
        <w:t>ingediend en ondertekend, deze in pdf-format dienen te worden ondertekend met een</w:t>
      </w:r>
    </w:p>
    <w:p w:rsidR="00DB1DEB" w:rsidRPr="00DB1DEB" w:rsidRDefault="00DB1DEB" w:rsidP="00DB1DEB">
      <w:pPr>
        <w:autoSpaceDE w:val="0"/>
        <w:autoSpaceDN w:val="0"/>
        <w:adjustRightInd w:val="0"/>
        <w:spacing w:line="240" w:lineRule="auto"/>
        <w:rPr>
          <w:rFonts w:cs="Verdana"/>
          <w:szCs w:val="20"/>
          <w:lang w:eastAsia="nl-NL"/>
        </w:rPr>
      </w:pPr>
      <w:r w:rsidRPr="00DB1DEB">
        <w:rPr>
          <w:rFonts w:cs="Verdana"/>
          <w:szCs w:val="20"/>
          <w:lang w:eastAsia="nl-NL"/>
        </w:rPr>
        <w:t>gekwalificeerde elektronische handtekening conform Verordening (EU) nr. 910/2014</w:t>
      </w:r>
    </w:p>
    <w:p w:rsidR="00DB1DEB" w:rsidRPr="00DB1DEB" w:rsidRDefault="00DB1DEB" w:rsidP="00DB1DEB">
      <w:pPr>
        <w:autoSpaceDE w:val="0"/>
        <w:autoSpaceDN w:val="0"/>
        <w:adjustRightInd w:val="0"/>
        <w:spacing w:line="240" w:lineRule="auto"/>
        <w:rPr>
          <w:rFonts w:cs="Verdana"/>
          <w:szCs w:val="20"/>
          <w:lang w:eastAsia="nl-NL"/>
        </w:rPr>
      </w:pPr>
      <w:r w:rsidRPr="00DB1DEB">
        <w:rPr>
          <w:rFonts w:cs="Verdana"/>
          <w:szCs w:val="20"/>
          <w:lang w:eastAsia="nl-NL"/>
        </w:rPr>
        <w:t>van het Europees Parlement en de Raad van 23 juli 2014 zoals aangegeven in</w:t>
      </w:r>
    </w:p>
    <w:p w:rsidR="00901E64" w:rsidRPr="00DB1DEB" w:rsidRDefault="00DB1DEB" w:rsidP="00DB1DEB">
      <w:pPr>
        <w:rPr>
          <w:rFonts w:cs="Verdana"/>
          <w:szCs w:val="20"/>
          <w:lang w:eastAsia="nl-NL"/>
        </w:rPr>
      </w:pPr>
      <w:r w:rsidRPr="00C510AA">
        <w:rPr>
          <w:rFonts w:cs="Verdana"/>
          <w:szCs w:val="20"/>
          <w:lang w:eastAsia="nl-NL"/>
        </w:rPr>
        <w:t>paragaaf 3.2).</w:t>
      </w:r>
    </w:p>
    <w:p w:rsidR="00DB1DEB" w:rsidRDefault="00DB1DEB" w:rsidP="00DB1DEB"/>
    <w:p w:rsidR="00DB1DEB" w:rsidRDefault="00DB1DEB" w:rsidP="00DB1DEB"/>
    <w:p w:rsidR="00623E79" w:rsidRPr="00207A16" w:rsidRDefault="00623E79" w:rsidP="00901E64"/>
    <w:p w:rsidR="00901E64" w:rsidRPr="00463519" w:rsidRDefault="00901E64" w:rsidP="00366766">
      <w:pPr>
        <w:pStyle w:val="Kop2"/>
      </w:pPr>
      <w:bookmarkStart w:id="3" w:name="_Toc535845330"/>
      <w:r w:rsidRPr="00463519">
        <w:lastRenderedPageBreak/>
        <w:t>Klachten met betrekking tot de aanbestedingsprocedure</w:t>
      </w:r>
      <w:bookmarkEnd w:id="3"/>
    </w:p>
    <w:p w:rsidR="00901E64" w:rsidRDefault="00901E64" w:rsidP="00901E64">
      <w:pPr>
        <w:rPr>
          <w:highlight w:val="yellow"/>
        </w:rPr>
      </w:pPr>
    </w:p>
    <w:p w:rsid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 xml:space="preserve">Inschrijvers of onderaannemers van inschrijvers die een klacht hebben over de aanbestedingsprocedure kunnen deze klacht kenbaar maken door een melding te maken bij de gemeente Urk. Hierbij dient gebruik te worden gemaakt van het </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e-mailadres:gemeente@urk.nl</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In de melding van de klacht dient minimaal te worden aangegeven:</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Naam van de organisatie die de klacht indient (hierna te noemen “indiener”) en een contactpersoon;</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Kenmerk van de aanbesteding;</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 xml:space="preserve">De aard van de klacht en een mogelijke oplossing(richting). </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Randvoorwaarden bij het indienen van de klacht:</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De klacht dient concreet en specifiek betrekking te hebben op deze aanbestedingsprocedure;</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Anoniem klagen is niet mogelijk;</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De klacht wordt tijdig kenbaar gemaakt;</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Vragen/opmerkingen of klachten die zich beter lenen om te stellen in de nota van inlichtingen, dienen eerst daar ingediend te worden. Is inschrijver het niet eens met het in de nota van inlichtingen gegeven antwoord, dan kan hij een klacht indienen;</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De klacht dient gemotiveerd te zijn;</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Klachten mogen geen betrekking hebben op het algemene aanbestedingsbeleid;</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Een klacht zet de aanbestedingsprocedure niet stil.</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Klachten die binnenkomen worden direct doorgezonden naar een medewerker van gemeente Urk die niet bij de aanbesteding betrokken is geweest (klachtenbehandelaar). Deze medewerker zal zo spoedig mogelijk contact met de indiener opnemen teneinde een afspraak te maken om de ingediende klacht te bespreken. Een klacht kan voor bemiddeling of advies voorgelegd worden aan de Commissie van Aanbestedingsexperts te Den Haag (zie volgende alinea). Na overleg tussen de klachtenbehandelaar en indiener zal de indiener een reactie van gemeente Urk op de klacht ontvangen:</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Wordt besloten dat de klacht terecht is, dan wordt dit zo spoedig mogelijk aan indiener en aan de andere inschrijvers medegedeeld via een nota van inlichtingen;</w:t>
      </w: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Wordt besloten dat de klacht wordt afgewezen, dan ontvangt indiener een gemotiveerde reactie.</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Is indiener vervolgens van oordeel dat zijn klacht niet naar tevredenheid is afgehandeld, dan kan hij zich wenden tot de Commissie van aanbestedingsexperts te Den Haag. De gemeente wijst erop dat een advies van deze Commissie niet bindend is.</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Default="00463519" w:rsidP="00463519">
      <w:pPr>
        <w:autoSpaceDE w:val="0"/>
        <w:autoSpaceDN w:val="0"/>
        <w:adjustRightInd w:val="0"/>
        <w:spacing w:line="240" w:lineRule="auto"/>
        <w:rPr>
          <w:rFonts w:cs="Tahoma"/>
          <w:color w:val="000000"/>
          <w:szCs w:val="20"/>
          <w:lang w:eastAsia="nl-NL"/>
        </w:rPr>
      </w:pPr>
      <w:r w:rsidRPr="00463519">
        <w:rPr>
          <w:rFonts w:cs="Tahoma"/>
          <w:color w:val="000000"/>
          <w:szCs w:val="20"/>
          <w:lang w:eastAsia="nl-NL"/>
        </w:rPr>
        <w:t>De mogelijkheid tot het starten van een kort geding staat los van de beschreven klachtenprocedure en kan derhalve parallel of als separate optie worden aangewend.</w:t>
      </w:r>
    </w:p>
    <w:p w:rsidR="00463519" w:rsidRPr="00463519" w:rsidRDefault="00463519" w:rsidP="00463519">
      <w:pPr>
        <w:autoSpaceDE w:val="0"/>
        <w:autoSpaceDN w:val="0"/>
        <w:adjustRightInd w:val="0"/>
        <w:spacing w:line="240" w:lineRule="auto"/>
        <w:rPr>
          <w:rFonts w:cs="Tahoma"/>
          <w:color w:val="000000"/>
          <w:szCs w:val="20"/>
          <w:lang w:eastAsia="nl-NL"/>
        </w:rPr>
      </w:pPr>
    </w:p>
    <w:p w:rsidR="00463519" w:rsidRPr="00463519" w:rsidRDefault="00463519" w:rsidP="00463519">
      <w:pPr>
        <w:autoSpaceDE w:val="0"/>
        <w:autoSpaceDN w:val="0"/>
        <w:adjustRightInd w:val="0"/>
        <w:spacing w:line="240" w:lineRule="auto"/>
        <w:rPr>
          <w:rFonts w:cs="Tahoma"/>
          <w:b/>
          <w:bCs/>
          <w:color w:val="000000"/>
          <w:szCs w:val="20"/>
          <w:lang w:eastAsia="nl-NL"/>
        </w:rPr>
      </w:pPr>
      <w:r w:rsidRPr="00463519">
        <w:rPr>
          <w:rFonts w:cs="Tahoma"/>
          <w:b/>
          <w:bCs/>
          <w:color w:val="000000"/>
          <w:szCs w:val="20"/>
          <w:lang w:eastAsia="nl-NL"/>
        </w:rPr>
        <w:t>Klachten van de gemeente over (een) inschrijver(s)</w:t>
      </w:r>
    </w:p>
    <w:p w:rsidR="00463519" w:rsidRPr="00463519" w:rsidRDefault="00463519" w:rsidP="00463519">
      <w:pPr>
        <w:rPr>
          <w:szCs w:val="20"/>
          <w:highlight w:val="yellow"/>
        </w:rPr>
      </w:pPr>
      <w:r w:rsidRPr="00463519">
        <w:rPr>
          <w:rFonts w:cs="Tahoma"/>
          <w:color w:val="000000"/>
          <w:szCs w:val="20"/>
          <w:lang w:eastAsia="nl-NL"/>
        </w:rPr>
        <w:t>Ingeval de gemeente een klacht heeft over een of meer inschrijvers, dan kan de gemeente deze klacht kenbaar maken bij deze inschrijver(s). inschrijver bevestigt per ommegaande de ontvangst van de klacht, bestudeert deze met spoed en laat de gemeente gemotiveerd weten wat zijn reactie op de klacht is.</w:t>
      </w:r>
    </w:p>
    <w:p w:rsidR="00901E64" w:rsidRDefault="00901E64" w:rsidP="00901E64"/>
    <w:p w:rsidR="00463519" w:rsidRDefault="00463519" w:rsidP="00901E64"/>
    <w:p w:rsidR="00463519" w:rsidRDefault="00463519" w:rsidP="00901E64"/>
    <w:p w:rsidR="00463519" w:rsidRDefault="00463519" w:rsidP="00901E64"/>
    <w:p w:rsidR="00463519" w:rsidRPr="00207A16" w:rsidRDefault="00463519" w:rsidP="00901E64"/>
    <w:p w:rsidR="00901E64" w:rsidRPr="00207A16" w:rsidRDefault="00901E64" w:rsidP="00366766">
      <w:pPr>
        <w:pStyle w:val="Kop2"/>
      </w:pPr>
      <w:bookmarkStart w:id="4" w:name="_Toc535845331"/>
      <w:r w:rsidRPr="00207A16">
        <w:lastRenderedPageBreak/>
        <w:t>Motiveringen in het kader van de Aanbestedingswet</w:t>
      </w:r>
      <w:bookmarkEnd w:id="4"/>
    </w:p>
    <w:p w:rsidR="00901E64" w:rsidRPr="00207A16" w:rsidRDefault="00901E64" w:rsidP="00901E64">
      <w:r w:rsidRPr="00207A16">
        <w:t xml:space="preserve">De onderhavige aanbestedingsprocedure heeft betrekking op een opdracht waarin </w:t>
      </w:r>
      <w:r w:rsidR="00F33A32">
        <w:t xml:space="preserve">meerdere </w:t>
      </w:r>
      <w:r w:rsidRPr="00207A16">
        <w:t xml:space="preserve">bouwfasen zijn geïntegreerd. De motivering hiervoor is als volgt: </w:t>
      </w:r>
    </w:p>
    <w:p w:rsidR="00901E64" w:rsidRPr="00207A16" w:rsidRDefault="00901E64" w:rsidP="00901E64"/>
    <w:p w:rsidR="00901E64" w:rsidRDefault="00901E64" w:rsidP="00901E64">
      <w:r w:rsidRPr="00207A16">
        <w:t>Het project integreert ontwerp- c</w:t>
      </w:r>
      <w:r w:rsidR="007D2931">
        <w:t>.</w:t>
      </w:r>
      <w:r w:rsidRPr="00207A16">
        <w:t>q</w:t>
      </w:r>
      <w:r w:rsidR="007D2931">
        <w:t>.</w:t>
      </w:r>
      <w:r w:rsidRPr="00207A16">
        <w:t xml:space="preserve"> engineeringswerkzaamheden met de </w:t>
      </w:r>
      <w:r w:rsidR="008820AA">
        <w:t>bouw</w:t>
      </w:r>
      <w:r w:rsidRPr="00207A16">
        <w:t xml:space="preserve"> van</w:t>
      </w:r>
      <w:r w:rsidR="008820AA">
        <w:t xml:space="preserve"> de verkeersbrug</w:t>
      </w:r>
      <w:r w:rsidRPr="00207A16">
        <w:t xml:space="preserve"> en met onderhoudswerkzaamheden. De </w:t>
      </w:r>
      <w:r w:rsidR="008820AA">
        <w:t xml:space="preserve">ontwerp- </w:t>
      </w:r>
      <w:proofErr w:type="spellStart"/>
      <w:r w:rsidR="008820AA">
        <w:t>cq</w:t>
      </w:r>
      <w:proofErr w:type="spellEnd"/>
      <w:r w:rsidR="008820AA">
        <w:t xml:space="preserve"> </w:t>
      </w:r>
      <w:r w:rsidRPr="00207A16">
        <w:t xml:space="preserve">engineeringswerkzaamheden worden opgenomen zodat de te contracteren partij zijn specifieke uitvoeringskennis kan verwerken in de te realiseren oplossing. </w:t>
      </w:r>
      <w:r w:rsidR="00DC0BD9">
        <w:t>Gemeente Urk</w:t>
      </w:r>
      <w:r w:rsidRPr="00207A16">
        <w:t xml:space="preserve"> kiest er voor om onderhoudswerkzaamheden toe te voegen aan de scope, om er voor te zor</w:t>
      </w:r>
      <w:r w:rsidR="00D128F6">
        <w:t>gen dat de functionaliteit van het object</w:t>
      </w:r>
      <w:r w:rsidRPr="00207A16">
        <w:t xml:space="preserve"> direct na de </w:t>
      </w:r>
      <w:r w:rsidR="008820AA">
        <w:t>bouw van de verkeersbrug</w:t>
      </w:r>
      <w:r w:rsidRPr="00207A16">
        <w:t xml:space="preserve"> wordt gewaarborgd door de voor de </w:t>
      </w:r>
      <w:r w:rsidR="008820AA">
        <w:t>bouw</w:t>
      </w:r>
      <w:r w:rsidRPr="00207A16">
        <w:t xml:space="preserve"> verantwoordelijke partij. Gezien de technische complexiteit van de werkzaamheden is het </w:t>
      </w:r>
      <w:r w:rsidR="00DC0BD9">
        <w:t>wenselij</w:t>
      </w:r>
      <w:r w:rsidRPr="00207A16">
        <w:t xml:space="preserve">k dat de partij die hierop garantie verleent na oplevering, </w:t>
      </w:r>
      <w:r w:rsidR="00DC0BD9">
        <w:t>gedurende een 5-tal jaren oo</w:t>
      </w:r>
      <w:r w:rsidRPr="00207A16">
        <w:t>k verantwoordelijk is voor het onderhoud en het oplossen van kinderziekten en storingen.</w:t>
      </w:r>
    </w:p>
    <w:p w:rsidR="00F33A32" w:rsidRDefault="00F33A32" w:rsidP="00901E64"/>
    <w:p w:rsidR="00623E79" w:rsidRPr="005502E2" w:rsidRDefault="00623E79" w:rsidP="00901E64"/>
    <w:p w:rsidR="00901E64" w:rsidRPr="00F61B7D" w:rsidRDefault="00623E79" w:rsidP="00366766">
      <w:pPr>
        <w:pStyle w:val="Kop1"/>
      </w:pPr>
      <w:bookmarkStart w:id="5" w:name="_Toc535845332"/>
      <w:r>
        <w:lastRenderedPageBreak/>
        <w:t>O</w:t>
      </w:r>
      <w:r w:rsidR="00901E64" w:rsidRPr="00F61B7D">
        <w:t xml:space="preserve">mschrijving </w:t>
      </w:r>
      <w:r>
        <w:t xml:space="preserve">van het werk </w:t>
      </w:r>
      <w:r w:rsidR="00901E64" w:rsidRPr="00F61B7D">
        <w:t>en aanbestedingsprocedure</w:t>
      </w:r>
      <w:bookmarkEnd w:id="5"/>
    </w:p>
    <w:p w:rsidR="00901E64" w:rsidRDefault="00901E64" w:rsidP="00366766">
      <w:pPr>
        <w:pStyle w:val="Kop2"/>
      </w:pPr>
      <w:bookmarkStart w:id="6" w:name="_Toc535845333"/>
      <w:r w:rsidRPr="00207A16">
        <w:t>Opdrachtomschrijving</w:t>
      </w:r>
      <w:bookmarkEnd w:id="6"/>
    </w:p>
    <w:p w:rsidR="00901E64" w:rsidRPr="00207A16" w:rsidRDefault="00901E64" w:rsidP="00901E64">
      <w:pPr>
        <w:rPr>
          <w:szCs w:val="20"/>
        </w:rPr>
      </w:pPr>
    </w:p>
    <w:p w:rsidR="00901E64" w:rsidRPr="00207A16" w:rsidRDefault="00901E64" w:rsidP="00366766">
      <w:pPr>
        <w:pStyle w:val="Kop3"/>
      </w:pPr>
      <w:r w:rsidRPr="00207A16">
        <w:t>Startsituatie</w:t>
      </w:r>
    </w:p>
    <w:p w:rsidR="00E47E54" w:rsidRDefault="00142A41" w:rsidP="00901E64">
      <w:r>
        <w:t xml:space="preserve">De gemeente Urk is bezig met de aanleg van een nieuwe woonwijk, genaamd Schokkerhoek. Ten behoeve van de ontsluiting van deze toekomstige woonwijk wordt er een nieuwe verbinding over de </w:t>
      </w:r>
      <w:proofErr w:type="spellStart"/>
      <w:r>
        <w:t>Urkervaart</w:t>
      </w:r>
      <w:proofErr w:type="spellEnd"/>
      <w:r>
        <w:t xml:space="preserve"> gerealiseerd voor het wegverkeer, de ‘beweegbare verkeersbrug Schokkerhoek’. </w:t>
      </w:r>
    </w:p>
    <w:p w:rsidR="00901E64" w:rsidRDefault="00901E64" w:rsidP="00901E64"/>
    <w:p w:rsidR="00901E64" w:rsidRDefault="00901E64" w:rsidP="00CE2095">
      <w:pPr>
        <w:pStyle w:val="Kop3"/>
      </w:pPr>
      <w:r w:rsidRPr="00207A16">
        <w:t>Werkzaamheden</w:t>
      </w:r>
    </w:p>
    <w:p w:rsidR="00901E64" w:rsidRDefault="00901E64" w:rsidP="00901E64">
      <w:r>
        <w:t>De opdrachtnemer dient in hoofdzaak de volgende werkzaamheden te verrichten</w:t>
      </w:r>
      <w:r w:rsidR="00A6594A">
        <w:t xml:space="preserve"> (</w:t>
      </w:r>
      <w:r w:rsidR="00B818AB">
        <w:t xml:space="preserve">onderstaande opsomming is </w:t>
      </w:r>
      <w:r w:rsidR="00A6594A">
        <w:t>niet uitputtend)</w:t>
      </w:r>
      <w:r>
        <w:t>:</w:t>
      </w:r>
    </w:p>
    <w:p w:rsidR="00521005" w:rsidRDefault="00521005" w:rsidP="00BB01D2">
      <w:pPr>
        <w:pStyle w:val="Lijstalinea"/>
        <w:numPr>
          <w:ilvl w:val="0"/>
          <w:numId w:val="2"/>
        </w:numPr>
      </w:pPr>
      <w:r>
        <w:t>Het analyseren van eisen uit de vraagspecificatie.</w:t>
      </w:r>
    </w:p>
    <w:p w:rsidR="00521005" w:rsidRDefault="00521005" w:rsidP="00BB01D2">
      <w:pPr>
        <w:pStyle w:val="Lijstalinea"/>
        <w:numPr>
          <w:ilvl w:val="0"/>
          <w:numId w:val="2"/>
        </w:numPr>
      </w:pPr>
      <w:r>
        <w:t>Het nader uitwerken van het ontwerp uit het Beeldkwaliteitsplan tot een definitief en uitvoeringsontwerp.</w:t>
      </w:r>
    </w:p>
    <w:p w:rsidR="00521005" w:rsidRPr="00282841" w:rsidRDefault="00142A41" w:rsidP="00BB01D2">
      <w:pPr>
        <w:pStyle w:val="Lijstalinea"/>
        <w:numPr>
          <w:ilvl w:val="0"/>
          <w:numId w:val="2"/>
        </w:numPr>
      </w:pPr>
      <w:r>
        <w:t>Realiseren van een</w:t>
      </w:r>
      <w:r w:rsidR="00521005">
        <w:t xml:space="preserve"> integraal functionerende</w:t>
      </w:r>
      <w:r>
        <w:t xml:space="preserve"> nieuwe </w:t>
      </w:r>
      <w:r w:rsidR="00521005">
        <w:t xml:space="preserve">beweegbare </w:t>
      </w:r>
      <w:r>
        <w:t>verkeersbrug</w:t>
      </w:r>
      <w:r w:rsidRPr="00282841">
        <w:t>, bestaande uit</w:t>
      </w:r>
      <w:r w:rsidR="00521005" w:rsidRPr="00282841">
        <w:t xml:space="preserve"> </w:t>
      </w:r>
      <w:r w:rsidR="001604CF">
        <w:t>o</w:t>
      </w:r>
      <w:r w:rsidR="00521005" w:rsidRPr="00282841">
        <w:t>.a.:</w:t>
      </w:r>
    </w:p>
    <w:p w:rsidR="00521005" w:rsidRPr="00282841" w:rsidRDefault="00521005" w:rsidP="00521005">
      <w:pPr>
        <w:pStyle w:val="Lijstalinea"/>
        <w:numPr>
          <w:ilvl w:val="1"/>
          <w:numId w:val="2"/>
        </w:numPr>
      </w:pPr>
      <w:r w:rsidRPr="00282841">
        <w:t>fundering, onderbouw, bovenbouw en beweegbaar deel (val) inclusief bewegingswerk;</w:t>
      </w:r>
    </w:p>
    <w:p w:rsidR="00521005" w:rsidRPr="00282841" w:rsidRDefault="00521005" w:rsidP="00521005">
      <w:pPr>
        <w:pStyle w:val="Lijstalinea"/>
        <w:numPr>
          <w:ilvl w:val="1"/>
          <w:numId w:val="2"/>
        </w:numPr>
      </w:pPr>
      <w:r w:rsidRPr="00282841">
        <w:t>aanbrengen en inrichten weg met fiets- voetpad op en aansluitend aan de brug inclusief verharding, bebording, bebakening en verlichting en de integratie met aanliggende weg;</w:t>
      </w:r>
    </w:p>
    <w:p w:rsidR="00C020F1" w:rsidRPr="00282841" w:rsidRDefault="00C020F1" w:rsidP="00521005">
      <w:pPr>
        <w:pStyle w:val="Lijstalinea"/>
        <w:numPr>
          <w:ilvl w:val="1"/>
          <w:numId w:val="2"/>
        </w:numPr>
      </w:pPr>
      <w:r w:rsidRPr="00282841">
        <w:t>aanbrengen en inrichten van inpassingsvoorzieningen zoals ecologische verbindingszones (vleermuis, otter), wandelpad en visplaats.</w:t>
      </w:r>
    </w:p>
    <w:p w:rsidR="00521005" w:rsidRPr="00282841" w:rsidRDefault="00521005" w:rsidP="00521005">
      <w:pPr>
        <w:pStyle w:val="Lijstalinea"/>
        <w:numPr>
          <w:ilvl w:val="1"/>
          <w:numId w:val="2"/>
        </w:numPr>
      </w:pPr>
      <w:r w:rsidRPr="00282841">
        <w:t xml:space="preserve">bedienings-, besturings-, en bewakingssystemen voor lokale en bediening op afstand; </w:t>
      </w:r>
    </w:p>
    <w:p w:rsidR="00142A41" w:rsidRPr="00282841" w:rsidRDefault="00521005" w:rsidP="00521005">
      <w:pPr>
        <w:pStyle w:val="Lijstalinea"/>
        <w:numPr>
          <w:ilvl w:val="1"/>
          <w:numId w:val="2"/>
        </w:numPr>
      </w:pPr>
      <w:r w:rsidRPr="00282841">
        <w:t>Het aansluiten van lokale systemen op glasvezelnetwerk van de provincie.</w:t>
      </w:r>
    </w:p>
    <w:p w:rsidR="00254854" w:rsidRDefault="00254854" w:rsidP="00BB01D2">
      <w:pPr>
        <w:pStyle w:val="Lijstalinea"/>
        <w:numPr>
          <w:ilvl w:val="0"/>
          <w:numId w:val="2"/>
        </w:numPr>
      </w:pPr>
      <w:r w:rsidRPr="00282841">
        <w:t>Optreden als fabrikant van de machine in het kader van de machinerichtlijn en</w:t>
      </w:r>
      <w:r>
        <w:t xml:space="preserve"> leveren CE markering.</w:t>
      </w:r>
    </w:p>
    <w:p w:rsidR="00254854" w:rsidRDefault="00254854" w:rsidP="00BB01D2">
      <w:pPr>
        <w:pStyle w:val="Lijstalinea"/>
        <w:numPr>
          <w:ilvl w:val="0"/>
          <w:numId w:val="2"/>
        </w:numPr>
      </w:pPr>
      <w:r>
        <w:t>Aantonen door verificatie en validatie-activiteiten dat aan de eisen die voortvloeien uit de overeenkomst is voldaan.</w:t>
      </w:r>
    </w:p>
    <w:p w:rsidR="00254854" w:rsidRDefault="00254854" w:rsidP="00BB01D2">
      <w:pPr>
        <w:pStyle w:val="Lijstalinea"/>
        <w:numPr>
          <w:ilvl w:val="0"/>
          <w:numId w:val="2"/>
        </w:numPr>
      </w:pPr>
      <w:r>
        <w:t>Opleveren van een opleverdossier inclusief CE markering en alle gegevens die benodigd zijn voor veilig beheer en onderhoud en ontmantelen van het Werk bij einde levensduur.</w:t>
      </w:r>
    </w:p>
    <w:p w:rsidR="00901E64" w:rsidRDefault="00901E64" w:rsidP="00BB01D2">
      <w:pPr>
        <w:pStyle w:val="Lijstalinea"/>
        <w:numPr>
          <w:ilvl w:val="0"/>
          <w:numId w:val="2"/>
        </w:numPr>
      </w:pPr>
      <w:r>
        <w:t>Uitvoeren en opstellen werkvoorbereiding (</w:t>
      </w:r>
      <w:r w:rsidR="00370C00">
        <w:t>zoals</w:t>
      </w:r>
      <w:r>
        <w:t xml:space="preserve"> planning</w:t>
      </w:r>
      <w:r w:rsidR="00370C00">
        <w:t xml:space="preserve"> en rapportages</w:t>
      </w:r>
      <w:r>
        <w:t>) t</w:t>
      </w:r>
      <w:r w:rsidR="007C0E56">
        <w:t>en behoeve van</w:t>
      </w:r>
      <w:r>
        <w:t xml:space="preserve"> het Meerjarig Onderhoud van </w:t>
      </w:r>
      <w:r w:rsidR="00142A41">
        <w:t>de nieuwe brug</w:t>
      </w:r>
      <w:r w:rsidR="00254854">
        <w:t>.</w:t>
      </w:r>
    </w:p>
    <w:p w:rsidR="00901E64" w:rsidRPr="00CF07EC" w:rsidRDefault="00901E64" w:rsidP="00BB01D2">
      <w:pPr>
        <w:pStyle w:val="Lijstalinea"/>
        <w:numPr>
          <w:ilvl w:val="0"/>
          <w:numId w:val="2"/>
        </w:numPr>
      </w:pPr>
      <w:r>
        <w:t xml:space="preserve">Het meerjarig onderhouden </w:t>
      </w:r>
      <w:r w:rsidRPr="00CF07EC">
        <w:t>van</w:t>
      </w:r>
      <w:r w:rsidR="00142A41">
        <w:t xml:space="preserve"> het Werk</w:t>
      </w:r>
      <w:r w:rsidR="00254854">
        <w:t>.</w:t>
      </w:r>
    </w:p>
    <w:p w:rsidR="00901E64" w:rsidRDefault="00254854" w:rsidP="00BB01D2">
      <w:pPr>
        <w:pStyle w:val="Lijstalinea"/>
        <w:numPr>
          <w:ilvl w:val="0"/>
          <w:numId w:val="2"/>
        </w:numPr>
      </w:pPr>
      <w:r>
        <w:t>Het ontvangen en verhelpen van storingen door middel van het o</w:t>
      </w:r>
      <w:r w:rsidR="00901E64" w:rsidRPr="00CF07EC">
        <w:t>pzetten en onderh</w:t>
      </w:r>
      <w:r w:rsidR="00901E64">
        <w:t>ouden storingswachtdienst 24/7</w:t>
      </w:r>
      <w:r>
        <w:t>.</w:t>
      </w:r>
    </w:p>
    <w:p w:rsidR="00142A41" w:rsidRDefault="00142A41" w:rsidP="00142A41"/>
    <w:p w:rsidR="00901E64" w:rsidRPr="004B47A1" w:rsidRDefault="00901E64" w:rsidP="00901E64">
      <w:r w:rsidRPr="004B47A1">
        <w:t>De aanbesteder streeft de volgende doelstellingen na:</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verkeersbrug draagt in belangrijke mate bij aan het succes van de woonwijk Schokkerhoek doordat het gerealiseerd wordt als beeldbepalend landmark.</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functies van de verkeersbrug zijn betrouwbaar en hebben een hoge beschikbaarheid.</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verkeersbrug is duurzaam en duurzaam gebouwd.</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verkeersbrug is veilig voor alle (vaar)weggebruikers en onderhoudspersoneel.</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Alle gebruikers ervaren een prettig en veilig gevoel bij gebruik van de verkeersbrug.</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overlast tijdens realisatie wordt voor omgeving en vaar(weg)gebruikers geminimaliseerd.</w:t>
      </w:r>
    </w:p>
    <w:p w:rsidR="00142A41" w:rsidRPr="004B47A1" w:rsidRDefault="00142A41" w:rsidP="00BB01D2">
      <w:pPr>
        <w:numPr>
          <w:ilvl w:val="0"/>
          <w:numId w:val="26"/>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pPr>
      <w:r w:rsidRPr="004B47A1">
        <w:t>De verkeersbrug kan door de provincie Flevoland worden bediend naar tevredenheid van de bedienaars.</w:t>
      </w:r>
    </w:p>
    <w:p w:rsidR="00901E64" w:rsidRPr="00207A16" w:rsidRDefault="00901E64" w:rsidP="00901E64"/>
    <w:p w:rsidR="00901E64" w:rsidRDefault="00901E64" w:rsidP="00901E64">
      <w:r w:rsidRPr="00207A16">
        <w:t>Alle werkzaamheden volgens de overeenkomst dienen verricht te worden op basis van een projectmanagementsysteem. Dit projectmanagementsysteem, inclusief zijn onderliggende processen, dient gebaseerd te zijn op een kwaliteitsmanagementsysteem, of in geval van een combinatie eventueel meerdere kwaliteitsmanagementsystemen, dat is (die zijn) gecertificeerd door een daartoe geaccrediteerde certificatie-instelling op basis van de vigerende versie van de norm NEN-EN-ISO 9001 of gelijkwaardig.</w:t>
      </w:r>
    </w:p>
    <w:p w:rsidR="00901E64" w:rsidRPr="00207A16" w:rsidRDefault="00901E64" w:rsidP="00901E64"/>
    <w:p w:rsidR="00901E64" w:rsidRPr="008266EF" w:rsidRDefault="00901E64" w:rsidP="00CE2095">
      <w:pPr>
        <w:pStyle w:val="Kop2"/>
      </w:pPr>
      <w:bookmarkStart w:id="7" w:name="_Toc535845334"/>
      <w:r w:rsidRPr="008266EF">
        <w:t>Contractvorm</w:t>
      </w:r>
      <w:bookmarkEnd w:id="7"/>
    </w:p>
    <w:p w:rsidR="00901E64" w:rsidRDefault="00901E64" w:rsidP="00901E64">
      <w:r w:rsidRPr="00207A16">
        <w:t xml:space="preserve">De aanbesteder is voornemens de opdracht te verlenen in de vorm van een design &amp; construct contract, met als voorwaarden de UAV-GC 2005. De omvang en reikwijdte van de opdracht en de voorwaarden waaronder de opdracht wordt gerealiseerd worden opgenomen in de basisovereenkomst, de vraagspecificatie, de annexen en overige contractdocumenten. </w:t>
      </w:r>
    </w:p>
    <w:p w:rsidR="00901E64" w:rsidRPr="00207A16" w:rsidRDefault="00901E64" w:rsidP="00901E64"/>
    <w:p w:rsidR="00901E64" w:rsidRPr="00207A16" w:rsidRDefault="00901E64" w:rsidP="00CE2095">
      <w:pPr>
        <w:pStyle w:val="Kop2"/>
      </w:pPr>
      <w:bookmarkStart w:id="8" w:name="_Toc535845335"/>
      <w:r w:rsidRPr="00207A16">
        <w:t>Varianten van de inschrijver</w:t>
      </w:r>
      <w:bookmarkEnd w:id="8"/>
    </w:p>
    <w:p w:rsidR="00AD7308" w:rsidRPr="00207A16" w:rsidRDefault="00901E64" w:rsidP="00901E64">
      <w:r w:rsidRPr="00207A16">
        <w:t>Het indienen van varianten van de inschrijver is niet toegestaan.</w:t>
      </w:r>
    </w:p>
    <w:p w:rsidR="00901E64" w:rsidRPr="00207A16" w:rsidRDefault="00901E64" w:rsidP="00901E64"/>
    <w:p w:rsidR="00901E64" w:rsidRPr="00207A16" w:rsidRDefault="00901E64" w:rsidP="00CE2095">
      <w:pPr>
        <w:pStyle w:val="Kop2"/>
      </w:pPr>
      <w:bookmarkStart w:id="9" w:name="_Toc535845336"/>
      <w:r w:rsidRPr="00207A16">
        <w:t>Procedurebeschrijving</w:t>
      </w:r>
      <w:bookmarkEnd w:id="9"/>
    </w:p>
    <w:p w:rsidR="00901E64" w:rsidRPr="00207A16" w:rsidRDefault="00901E64" w:rsidP="00901E64">
      <w:r w:rsidRPr="00207A16">
        <w:t xml:space="preserve">De niet-openbare procedure is vanaf het bekendmaken van de aankondiging tot en met de opdrachtverlening onderverdeeld in </w:t>
      </w:r>
      <w:r w:rsidR="001604CF">
        <w:t>vier</w:t>
      </w:r>
      <w:r w:rsidRPr="00207A16">
        <w:t xml:space="preserve"> fasen:</w:t>
      </w:r>
    </w:p>
    <w:p w:rsidR="001604CF" w:rsidRDefault="00901E64" w:rsidP="00BB01D2">
      <w:pPr>
        <w:pStyle w:val="Lijstalinea"/>
        <w:numPr>
          <w:ilvl w:val="0"/>
          <w:numId w:val="25"/>
        </w:numPr>
      </w:pPr>
      <w:r w:rsidRPr="00207A16">
        <w:t>Aanmelden</w:t>
      </w:r>
    </w:p>
    <w:p w:rsidR="00901E64" w:rsidRPr="00207A16" w:rsidRDefault="001604CF" w:rsidP="00BB01D2">
      <w:pPr>
        <w:pStyle w:val="Lijstalinea"/>
        <w:numPr>
          <w:ilvl w:val="0"/>
          <w:numId w:val="25"/>
        </w:numPr>
      </w:pPr>
      <w:r>
        <w:t>S</w:t>
      </w:r>
      <w:r w:rsidR="00901E64" w:rsidRPr="00207A16">
        <w:t>electeren</w:t>
      </w:r>
      <w:r w:rsidR="00CE2095">
        <w:t>;</w:t>
      </w:r>
    </w:p>
    <w:p w:rsidR="00901E64" w:rsidRPr="00207A16" w:rsidRDefault="00901E64" w:rsidP="00BB01D2">
      <w:pPr>
        <w:pStyle w:val="Lijstalinea"/>
        <w:numPr>
          <w:ilvl w:val="0"/>
          <w:numId w:val="25"/>
        </w:numPr>
      </w:pPr>
      <w:r w:rsidRPr="00207A16">
        <w:t>Informeren en inschrijven</w:t>
      </w:r>
      <w:r w:rsidR="00CE2095">
        <w:t>;</w:t>
      </w:r>
    </w:p>
    <w:p w:rsidR="00901E64" w:rsidRPr="00207A16" w:rsidRDefault="00901E64" w:rsidP="00BB01D2">
      <w:pPr>
        <w:pStyle w:val="Lijstalinea"/>
        <w:numPr>
          <w:ilvl w:val="0"/>
          <w:numId w:val="25"/>
        </w:numPr>
      </w:pPr>
      <w:r w:rsidRPr="00207A16">
        <w:t>Beoordelen en gunnen</w:t>
      </w:r>
      <w:r w:rsidR="00CE2095">
        <w:t>.</w:t>
      </w:r>
    </w:p>
    <w:p w:rsidR="00901E64" w:rsidRPr="00207A16" w:rsidRDefault="00901E64" w:rsidP="00901E64">
      <w:pPr>
        <w:rPr>
          <w:szCs w:val="20"/>
        </w:rPr>
      </w:pPr>
    </w:p>
    <w:p w:rsidR="00901E64" w:rsidRPr="00207A16" w:rsidRDefault="00901E64" w:rsidP="00CE2095">
      <w:pPr>
        <w:pStyle w:val="Kop3"/>
      </w:pPr>
      <w:r w:rsidRPr="00207A16">
        <w:t xml:space="preserve">Aanmelden </w:t>
      </w:r>
    </w:p>
    <w:p w:rsidR="001604CF" w:rsidRDefault="00901E64" w:rsidP="00901E64">
      <w:r w:rsidRPr="00207A16">
        <w:t xml:space="preserve">Voorafgaande aan de uiterste datum voor de ontvangst van de verzoeken tot deelneming kunnen nadere inlichtingen over de aanmelding gevraagd en verstrekt worden. Een ondernemer die meent te voldoen aan de in dit </w:t>
      </w:r>
      <w:proofErr w:type="spellStart"/>
      <w:r w:rsidRPr="00207A16">
        <w:t>aanmeldings</w:t>
      </w:r>
      <w:proofErr w:type="spellEnd"/>
      <w:r w:rsidRPr="00207A16">
        <w:t xml:space="preserve"> – en selectiedocument gestelde geschiktheidseisen wordt in de gelegenheid gesteld zich als gegadigde aan te melden. </w:t>
      </w:r>
    </w:p>
    <w:p w:rsidR="001604CF" w:rsidRDefault="001604CF" w:rsidP="00901E64"/>
    <w:p w:rsidR="001604CF" w:rsidRDefault="001604CF" w:rsidP="001604CF">
      <w:pPr>
        <w:pStyle w:val="Kop3"/>
      </w:pPr>
      <w:r>
        <w:t>Selecteren</w:t>
      </w:r>
    </w:p>
    <w:p w:rsidR="00901E64" w:rsidRPr="001604CF" w:rsidRDefault="00901E64" w:rsidP="001604CF">
      <w:pPr>
        <w:pStyle w:val="Kop3"/>
        <w:numPr>
          <w:ilvl w:val="0"/>
          <w:numId w:val="0"/>
        </w:numPr>
        <w:rPr>
          <w:i w:val="0"/>
        </w:rPr>
      </w:pPr>
      <w:r w:rsidRPr="001604CF">
        <w:rPr>
          <w:i w:val="0"/>
        </w:rPr>
        <w:t>Voor de selectieprocedure wordt verwezen naar hoofdstuk 5.</w:t>
      </w:r>
    </w:p>
    <w:p w:rsidR="00901E64" w:rsidRPr="00207A16" w:rsidRDefault="00901E64" w:rsidP="00901E64"/>
    <w:p w:rsidR="00901E64" w:rsidRPr="00207A16" w:rsidRDefault="00901E64" w:rsidP="00CE2095">
      <w:pPr>
        <w:pStyle w:val="Kop3"/>
      </w:pPr>
      <w:r w:rsidRPr="00207A16">
        <w:t>Informeren, inschrijven en het openen van de inschrijvingen</w:t>
      </w:r>
    </w:p>
    <w:p w:rsidR="00901E64" w:rsidRDefault="00901E64" w:rsidP="00901E64">
      <w:pPr>
        <w:rPr>
          <w:szCs w:val="20"/>
        </w:rPr>
      </w:pPr>
      <w:r w:rsidRPr="00B44BD2">
        <w:t>Bij aanvang van de inschrijvingsfase worden één of meerdere algemene, voor alle geselecteerde gegadigden toegankelijke, inlichtingenbijeenkomsten gehouden. De verdere procedure wordt in het inschrijvings- en beoordelingsdocument nader u</w:t>
      </w:r>
      <w:r>
        <w:rPr>
          <w:szCs w:val="20"/>
        </w:rPr>
        <w:t>itgewerkt.</w:t>
      </w:r>
    </w:p>
    <w:p w:rsidR="00901E64" w:rsidRPr="00207A16" w:rsidRDefault="00901E64" w:rsidP="00901E64">
      <w:pPr>
        <w:rPr>
          <w:szCs w:val="20"/>
        </w:rPr>
      </w:pPr>
    </w:p>
    <w:p w:rsidR="00901E64" w:rsidRPr="00207A16" w:rsidRDefault="00901E64" w:rsidP="00CE2095">
      <w:pPr>
        <w:pStyle w:val="Kop3"/>
      </w:pPr>
      <w:r w:rsidRPr="00207A16">
        <w:t>Beoordelen en gunnen</w:t>
      </w:r>
    </w:p>
    <w:p w:rsidR="00901E64" w:rsidRPr="00207A16" w:rsidRDefault="00901E64" w:rsidP="00901E64">
      <w:r w:rsidRPr="00207A16">
        <w:t>In het kader van de aanbestedingsprocedure zal het gunningscriterium van de economisch meest voordelige inschrijving met de beste prijs-kwaliteitverhouding worden gehanteerd.</w:t>
      </w:r>
    </w:p>
    <w:p w:rsidR="00901E64" w:rsidRPr="00207A16" w:rsidRDefault="00901E64" w:rsidP="00901E64">
      <w:r w:rsidRPr="00207A16">
        <w:t xml:space="preserve">Als (sub-)criteria zullen daarbij </w:t>
      </w:r>
      <w:r w:rsidR="001604CF">
        <w:t>in ieder geval</w:t>
      </w:r>
      <w:r w:rsidRPr="00207A16">
        <w:t xml:space="preserve"> gelden (in willekeurige volgorde)</w:t>
      </w:r>
      <w:r w:rsidR="00CE2095">
        <w:t>:</w:t>
      </w:r>
    </w:p>
    <w:p w:rsidR="00901E64" w:rsidRPr="00207A16" w:rsidRDefault="00901E64" w:rsidP="00BB01D2">
      <w:pPr>
        <w:pStyle w:val="Lijstalinea"/>
        <w:numPr>
          <w:ilvl w:val="0"/>
          <w:numId w:val="3"/>
        </w:numPr>
      </w:pPr>
      <w:r w:rsidRPr="00207A16">
        <w:t>De inschrijvingssom;</w:t>
      </w:r>
    </w:p>
    <w:p w:rsidR="00901E64" w:rsidRPr="00207A16" w:rsidRDefault="00901E64" w:rsidP="00BB01D2">
      <w:pPr>
        <w:pStyle w:val="Lijstalinea"/>
        <w:numPr>
          <w:ilvl w:val="0"/>
          <w:numId w:val="3"/>
        </w:numPr>
      </w:pPr>
      <w:r w:rsidRPr="00207A16">
        <w:t>Het CO2-ambitieniveau;</w:t>
      </w:r>
    </w:p>
    <w:p w:rsidR="00901E64" w:rsidRPr="00207A16" w:rsidRDefault="00DB092C" w:rsidP="00BB01D2">
      <w:pPr>
        <w:pStyle w:val="Lijstalinea"/>
        <w:numPr>
          <w:ilvl w:val="0"/>
          <w:numId w:val="3"/>
        </w:numPr>
      </w:pPr>
      <w:r>
        <w:t>Minimaliseren van hinder</w:t>
      </w:r>
      <w:r w:rsidR="0053419B">
        <w:t>;</w:t>
      </w:r>
    </w:p>
    <w:p w:rsidR="00901E64" w:rsidRPr="00207A16" w:rsidRDefault="00DB092C" w:rsidP="00BB01D2">
      <w:pPr>
        <w:pStyle w:val="Lijstalinea"/>
        <w:numPr>
          <w:ilvl w:val="0"/>
          <w:numId w:val="3"/>
        </w:numPr>
      </w:pPr>
      <w:r>
        <w:t>Beheersen van risico’s</w:t>
      </w:r>
      <w:r w:rsidR="0081132B">
        <w:t>.</w:t>
      </w:r>
    </w:p>
    <w:p w:rsidR="00901E64" w:rsidRDefault="00901E64" w:rsidP="00901E64">
      <w:pPr>
        <w:rPr>
          <w:highlight w:val="yellow"/>
        </w:rPr>
      </w:pPr>
    </w:p>
    <w:p w:rsidR="00282841" w:rsidRDefault="00282841" w:rsidP="00901E64">
      <w:pPr>
        <w:rPr>
          <w:highlight w:val="yellow"/>
        </w:rPr>
      </w:pPr>
    </w:p>
    <w:p w:rsidR="00282841" w:rsidRDefault="00282841" w:rsidP="00901E64">
      <w:pPr>
        <w:rPr>
          <w:highlight w:val="yellow"/>
        </w:rPr>
      </w:pPr>
    </w:p>
    <w:p w:rsidR="00282841" w:rsidRDefault="00282841" w:rsidP="00901E64">
      <w:pPr>
        <w:rPr>
          <w:highlight w:val="yellow"/>
        </w:rPr>
      </w:pPr>
    </w:p>
    <w:p w:rsidR="00D07BEC" w:rsidRDefault="00D07BEC" w:rsidP="00901E64">
      <w:pPr>
        <w:rPr>
          <w:highlight w:val="yellow"/>
        </w:rPr>
      </w:pPr>
    </w:p>
    <w:p w:rsidR="00D07BEC" w:rsidRDefault="00D07BEC" w:rsidP="00901E64">
      <w:pPr>
        <w:rPr>
          <w:highlight w:val="yellow"/>
        </w:rPr>
      </w:pPr>
    </w:p>
    <w:p w:rsidR="00282841" w:rsidRPr="008164FA" w:rsidRDefault="00282841" w:rsidP="00901E64">
      <w:pPr>
        <w:rPr>
          <w:highlight w:val="yellow"/>
        </w:rPr>
      </w:pPr>
    </w:p>
    <w:p w:rsidR="00901E64" w:rsidRPr="00207A16" w:rsidRDefault="00901E64" w:rsidP="00CE2095">
      <w:pPr>
        <w:pStyle w:val="Kop2"/>
      </w:pPr>
      <w:bookmarkStart w:id="10" w:name="_Toc535845337"/>
      <w:r w:rsidRPr="00207A16">
        <w:t>Planning</w:t>
      </w:r>
      <w:bookmarkEnd w:id="10"/>
    </w:p>
    <w:p w:rsidR="00901E64" w:rsidRPr="00207A16" w:rsidRDefault="00901E64" w:rsidP="00901E64">
      <w:pPr>
        <w:rPr>
          <w:szCs w:val="20"/>
        </w:rPr>
      </w:pPr>
    </w:p>
    <w:p w:rsidR="00901E64" w:rsidRPr="00207A16" w:rsidRDefault="00901E64" w:rsidP="00901E64">
      <w:r w:rsidRPr="00207A16">
        <w:t>Voor de aanbestedingsprocedure geldt onderstaande indicatieve planning.</w:t>
      </w:r>
    </w:p>
    <w:tbl>
      <w:tblPr>
        <w:tblStyle w:val="Tabelraster"/>
        <w:tblW w:w="8931" w:type="dxa"/>
        <w:tblInd w:w="108" w:type="dxa"/>
        <w:tblLook w:val="04A0" w:firstRow="1" w:lastRow="0" w:firstColumn="1" w:lastColumn="0" w:noHBand="0" w:noVBand="1"/>
      </w:tblPr>
      <w:tblGrid>
        <w:gridCol w:w="6946"/>
        <w:gridCol w:w="1985"/>
      </w:tblGrid>
      <w:tr w:rsidR="00901E64" w:rsidRPr="00207A16" w:rsidTr="000E4752">
        <w:trPr>
          <w:tblHeader/>
        </w:trPr>
        <w:tc>
          <w:tcPr>
            <w:tcW w:w="6946" w:type="dxa"/>
            <w:tcBorders>
              <w:bottom w:val="single" w:sz="4" w:space="0" w:color="auto"/>
            </w:tcBorders>
            <w:shd w:val="clear" w:color="auto" w:fill="C6D9F1" w:themeFill="text2" w:themeFillTint="33"/>
            <w:vAlign w:val="center"/>
          </w:tcPr>
          <w:p w:rsidR="00901E64" w:rsidRPr="00CE2095" w:rsidRDefault="00901E64" w:rsidP="000F1446">
            <w:pPr>
              <w:rPr>
                <w:b/>
              </w:rPr>
            </w:pPr>
            <w:r w:rsidRPr="00CE2095">
              <w:rPr>
                <w:b/>
              </w:rPr>
              <w:t>Activiteit</w:t>
            </w:r>
          </w:p>
        </w:tc>
        <w:tc>
          <w:tcPr>
            <w:tcW w:w="1985" w:type="dxa"/>
            <w:tcBorders>
              <w:bottom w:val="single" w:sz="4" w:space="0" w:color="auto"/>
            </w:tcBorders>
            <w:shd w:val="clear" w:color="auto" w:fill="C6D9F1" w:themeFill="text2" w:themeFillTint="33"/>
            <w:vAlign w:val="center"/>
          </w:tcPr>
          <w:p w:rsidR="00CE2095" w:rsidRDefault="00901E64" w:rsidP="000F1446">
            <w:pPr>
              <w:rPr>
                <w:b/>
              </w:rPr>
            </w:pPr>
            <w:r w:rsidRPr="00207A16">
              <w:rPr>
                <w:b/>
              </w:rPr>
              <w:t>Datum /</w:t>
            </w:r>
          </w:p>
          <w:p w:rsidR="00901E64" w:rsidRPr="00207A16" w:rsidRDefault="00901E64" w:rsidP="000F1446">
            <w:pPr>
              <w:rPr>
                <w:b/>
              </w:rPr>
            </w:pPr>
            <w:r w:rsidRPr="00207A16">
              <w:rPr>
                <w:b/>
              </w:rPr>
              <w:t>week</w:t>
            </w:r>
            <w:r w:rsidR="00CE2095">
              <w:rPr>
                <w:b/>
              </w:rPr>
              <w:t xml:space="preserve"> </w:t>
            </w:r>
            <w:r w:rsidRPr="00207A16">
              <w:rPr>
                <w:b/>
              </w:rPr>
              <w:t>nr</w:t>
            </w:r>
            <w:r w:rsidR="00CE2095">
              <w:rPr>
                <w:b/>
              </w:rPr>
              <w:t>.</w:t>
            </w:r>
          </w:p>
        </w:tc>
      </w:tr>
      <w:tr w:rsidR="00901E64" w:rsidRPr="00207A16" w:rsidTr="000E4752">
        <w:tc>
          <w:tcPr>
            <w:tcW w:w="6946" w:type="dxa"/>
            <w:tcBorders>
              <w:right w:val="nil"/>
            </w:tcBorders>
            <w:vAlign w:val="center"/>
          </w:tcPr>
          <w:p w:rsidR="00CE2095" w:rsidRDefault="00CE2095" w:rsidP="000F1446">
            <w:pPr>
              <w:jc w:val="center"/>
              <w:rPr>
                <w:b/>
              </w:rPr>
            </w:pPr>
          </w:p>
          <w:p w:rsidR="00901E64" w:rsidRDefault="00901E64" w:rsidP="000F1446">
            <w:pPr>
              <w:jc w:val="center"/>
              <w:rPr>
                <w:b/>
              </w:rPr>
            </w:pPr>
            <w:r w:rsidRPr="00207A16">
              <w:rPr>
                <w:b/>
              </w:rPr>
              <w:t>Aanmeldingsfase</w:t>
            </w:r>
          </w:p>
          <w:p w:rsidR="00CE2095" w:rsidRPr="00207A16" w:rsidRDefault="00CE2095" w:rsidP="000F1446">
            <w:pPr>
              <w:jc w:val="center"/>
              <w:rPr>
                <w:b/>
              </w:rPr>
            </w:pPr>
          </w:p>
        </w:tc>
        <w:tc>
          <w:tcPr>
            <w:tcW w:w="1985" w:type="dxa"/>
            <w:tcBorders>
              <w:left w:val="nil"/>
            </w:tcBorders>
          </w:tcPr>
          <w:p w:rsidR="00901E64" w:rsidRPr="00CE2095" w:rsidRDefault="00901E64" w:rsidP="00366766"/>
          <w:p w:rsidR="00CE2095" w:rsidRPr="00207A16" w:rsidRDefault="00CE2095" w:rsidP="00366766">
            <w:pPr>
              <w:rPr>
                <w:b/>
              </w:rPr>
            </w:pPr>
          </w:p>
        </w:tc>
      </w:tr>
      <w:tr w:rsidR="00901E64" w:rsidRPr="00207A16" w:rsidTr="000E4752">
        <w:tc>
          <w:tcPr>
            <w:tcW w:w="6946" w:type="dxa"/>
          </w:tcPr>
          <w:p w:rsidR="00901E64" w:rsidRPr="00207A16" w:rsidRDefault="00901E64" w:rsidP="00366766">
            <w:r w:rsidRPr="00207A16">
              <w:t xml:space="preserve">Verzenden van de aankondiging door publicatie op </w:t>
            </w:r>
            <w:hyperlink r:id="rId15" w:history="1">
              <w:r w:rsidRPr="00207A16">
                <w:rPr>
                  <w:rStyle w:val="Hyperlink"/>
                  <w:rFonts w:eastAsiaTheme="majorEastAsia"/>
                </w:rPr>
                <w:t>www.tenderned.nl</w:t>
              </w:r>
            </w:hyperlink>
          </w:p>
        </w:tc>
        <w:tc>
          <w:tcPr>
            <w:tcW w:w="1985" w:type="dxa"/>
          </w:tcPr>
          <w:p w:rsidR="00901E64" w:rsidRPr="004176B6" w:rsidRDefault="00917B61" w:rsidP="00366766">
            <w:r>
              <w:t>19</w:t>
            </w:r>
            <w:r w:rsidR="004176B6" w:rsidRPr="004176B6">
              <w:t xml:space="preserve"> </w:t>
            </w:r>
            <w:r>
              <w:t>jun</w:t>
            </w:r>
            <w:r w:rsidR="004176B6" w:rsidRPr="004176B6">
              <w:t>i</w:t>
            </w:r>
            <w:r w:rsidR="00901E64" w:rsidRPr="004176B6">
              <w:t xml:space="preserve"> 201</w:t>
            </w:r>
            <w:r w:rsidR="004176B6" w:rsidRPr="004176B6">
              <w:t>9</w:t>
            </w:r>
          </w:p>
        </w:tc>
      </w:tr>
      <w:tr w:rsidR="00901E64" w:rsidRPr="00207A16" w:rsidTr="000E4752">
        <w:tc>
          <w:tcPr>
            <w:tcW w:w="6946" w:type="dxa"/>
          </w:tcPr>
          <w:p w:rsidR="00901E64" w:rsidRPr="00207A16" w:rsidRDefault="00901E64" w:rsidP="00366766">
            <w:r w:rsidRPr="00207A16">
              <w:t>Inlichtingenbijeenkomst ten behoeve van de aanmelding</w:t>
            </w:r>
          </w:p>
        </w:tc>
        <w:tc>
          <w:tcPr>
            <w:tcW w:w="1985" w:type="dxa"/>
          </w:tcPr>
          <w:p w:rsidR="00901E64" w:rsidRPr="004176B6" w:rsidRDefault="002D18C8" w:rsidP="00366766">
            <w:r w:rsidRPr="004176B6">
              <w:t>Op verzoek</w:t>
            </w:r>
            <w:r w:rsidR="00DB092C" w:rsidRPr="004176B6">
              <w:t xml:space="preserve"> </w:t>
            </w:r>
            <w:proofErr w:type="spellStart"/>
            <w:r w:rsidR="00DB092C" w:rsidRPr="004176B6">
              <w:t>wk</w:t>
            </w:r>
            <w:proofErr w:type="spellEnd"/>
            <w:r w:rsidR="00DB092C" w:rsidRPr="004176B6">
              <w:t xml:space="preserve"> </w:t>
            </w:r>
            <w:r w:rsidR="00917B61">
              <w:t>26</w:t>
            </w:r>
          </w:p>
        </w:tc>
      </w:tr>
      <w:tr w:rsidR="00901E64" w:rsidRPr="00207A16" w:rsidTr="000E4752">
        <w:tc>
          <w:tcPr>
            <w:tcW w:w="6946" w:type="dxa"/>
          </w:tcPr>
          <w:p w:rsidR="00901E64" w:rsidRPr="00207A16" w:rsidRDefault="00901E64" w:rsidP="00366766">
            <w:r w:rsidRPr="00207A16">
              <w:t>Uiterste datum indienen verzoeken om nadere inlichtingen</w:t>
            </w:r>
          </w:p>
        </w:tc>
        <w:tc>
          <w:tcPr>
            <w:tcW w:w="1985" w:type="dxa"/>
          </w:tcPr>
          <w:p w:rsidR="00901E64" w:rsidRPr="004176B6" w:rsidRDefault="00305C2B" w:rsidP="003C26E0">
            <w:r>
              <w:t>9</w:t>
            </w:r>
            <w:r w:rsidR="004176B6" w:rsidRPr="004176B6">
              <w:t xml:space="preserve"> </w:t>
            </w:r>
            <w:r w:rsidR="00917B61">
              <w:t>juli</w:t>
            </w:r>
            <w:r w:rsidR="002D18C8" w:rsidRPr="004176B6">
              <w:t xml:space="preserve"> 201</w:t>
            </w:r>
            <w:r w:rsidR="004176B6" w:rsidRPr="004176B6">
              <w:t>9</w:t>
            </w:r>
          </w:p>
        </w:tc>
      </w:tr>
      <w:tr w:rsidR="00901E64" w:rsidRPr="00207A16" w:rsidTr="000E4752">
        <w:tc>
          <w:tcPr>
            <w:tcW w:w="6946" w:type="dxa"/>
          </w:tcPr>
          <w:p w:rsidR="00901E64" w:rsidRPr="00207A16" w:rsidRDefault="00901E64" w:rsidP="00366766">
            <w:r w:rsidRPr="00207A16">
              <w:t>Publicatie nota van inlichtingen aanmeldingsfase</w:t>
            </w:r>
          </w:p>
        </w:tc>
        <w:tc>
          <w:tcPr>
            <w:tcW w:w="1985" w:type="dxa"/>
          </w:tcPr>
          <w:p w:rsidR="00901E64" w:rsidRPr="004176B6" w:rsidRDefault="00917B61" w:rsidP="003C26E0">
            <w:r>
              <w:t>12</w:t>
            </w:r>
            <w:r w:rsidR="004176B6" w:rsidRPr="004176B6">
              <w:t xml:space="preserve"> </w:t>
            </w:r>
            <w:r>
              <w:t>juli</w:t>
            </w:r>
            <w:r w:rsidR="002D18C8" w:rsidRPr="004176B6">
              <w:t xml:space="preserve"> 201</w:t>
            </w:r>
            <w:r w:rsidR="004176B6" w:rsidRPr="004176B6">
              <w:t>9</w:t>
            </w:r>
          </w:p>
        </w:tc>
      </w:tr>
      <w:tr w:rsidR="00901E64" w:rsidRPr="00207A16" w:rsidTr="000E4752">
        <w:tc>
          <w:tcPr>
            <w:tcW w:w="6946" w:type="dxa"/>
            <w:tcBorders>
              <w:bottom w:val="single" w:sz="4" w:space="0" w:color="auto"/>
            </w:tcBorders>
          </w:tcPr>
          <w:p w:rsidR="00901E64" w:rsidRPr="00207A16" w:rsidRDefault="00901E64" w:rsidP="00366766">
            <w:r w:rsidRPr="00207A16">
              <w:t>Uiterste datum ontvangst van de verzoeken tot deelneming</w:t>
            </w:r>
          </w:p>
        </w:tc>
        <w:tc>
          <w:tcPr>
            <w:tcW w:w="1985" w:type="dxa"/>
            <w:tcBorders>
              <w:bottom w:val="single" w:sz="4" w:space="0" w:color="auto"/>
            </w:tcBorders>
          </w:tcPr>
          <w:p w:rsidR="00DB092C" w:rsidRPr="004176B6" w:rsidRDefault="00917B61" w:rsidP="004176B6">
            <w:r>
              <w:t>19</w:t>
            </w:r>
            <w:r w:rsidR="004176B6" w:rsidRPr="004176B6">
              <w:t xml:space="preserve"> </w:t>
            </w:r>
            <w:r>
              <w:t>juli</w:t>
            </w:r>
            <w:r w:rsidR="004176B6" w:rsidRPr="004176B6">
              <w:t xml:space="preserve"> 2019</w:t>
            </w:r>
            <w:r w:rsidR="00DB092C" w:rsidRPr="004176B6">
              <w:t xml:space="preserve"> 11:00 uur</w:t>
            </w:r>
          </w:p>
        </w:tc>
      </w:tr>
      <w:tr w:rsidR="00901E64" w:rsidRPr="00207A16" w:rsidTr="000E4752">
        <w:tc>
          <w:tcPr>
            <w:tcW w:w="6946" w:type="dxa"/>
            <w:tcBorders>
              <w:right w:val="nil"/>
            </w:tcBorders>
            <w:vAlign w:val="center"/>
          </w:tcPr>
          <w:p w:rsidR="00CE2095" w:rsidRDefault="00CE2095" w:rsidP="000F1446">
            <w:pPr>
              <w:jc w:val="center"/>
              <w:rPr>
                <w:b/>
              </w:rPr>
            </w:pPr>
          </w:p>
          <w:p w:rsidR="00DB092C" w:rsidRDefault="00DB092C" w:rsidP="000F1446">
            <w:pPr>
              <w:jc w:val="center"/>
              <w:rPr>
                <w:b/>
              </w:rPr>
            </w:pPr>
          </w:p>
          <w:p w:rsidR="00901E64" w:rsidRPr="00207A16" w:rsidRDefault="00901E64" w:rsidP="000F1446">
            <w:pPr>
              <w:jc w:val="center"/>
              <w:rPr>
                <w:b/>
              </w:rPr>
            </w:pPr>
            <w:r w:rsidRPr="00207A16">
              <w:rPr>
                <w:b/>
              </w:rPr>
              <w:t>Selectiefase</w:t>
            </w:r>
          </w:p>
          <w:p w:rsidR="00901E64" w:rsidRPr="00207A16" w:rsidRDefault="00901E64" w:rsidP="000F1446">
            <w:pPr>
              <w:jc w:val="center"/>
              <w:rPr>
                <w:b/>
              </w:rPr>
            </w:pPr>
          </w:p>
        </w:tc>
        <w:tc>
          <w:tcPr>
            <w:tcW w:w="1985" w:type="dxa"/>
            <w:tcBorders>
              <w:left w:val="nil"/>
            </w:tcBorders>
          </w:tcPr>
          <w:p w:rsidR="00901E64" w:rsidRPr="002B53B6" w:rsidRDefault="00901E64" w:rsidP="00366766">
            <w:pPr>
              <w:rPr>
                <w:highlight w:val="yellow"/>
              </w:rPr>
            </w:pPr>
          </w:p>
        </w:tc>
      </w:tr>
      <w:tr w:rsidR="00901E64" w:rsidRPr="00207A16" w:rsidTr="000E4752">
        <w:tc>
          <w:tcPr>
            <w:tcW w:w="6946" w:type="dxa"/>
          </w:tcPr>
          <w:p w:rsidR="00901E64" w:rsidRPr="00207A16" w:rsidRDefault="00901E64" w:rsidP="00366766">
            <w:r w:rsidRPr="00207A16">
              <w:t>Openen van de digitale kluis in TenderNed met verzoeken tot deelneming</w:t>
            </w:r>
          </w:p>
        </w:tc>
        <w:tc>
          <w:tcPr>
            <w:tcW w:w="1985" w:type="dxa"/>
          </w:tcPr>
          <w:p w:rsidR="00901E64" w:rsidRPr="003F5180" w:rsidRDefault="00917B61" w:rsidP="003F5180">
            <w:r>
              <w:t>19</w:t>
            </w:r>
            <w:r w:rsidR="002D18C8" w:rsidRPr="003F5180">
              <w:t xml:space="preserve"> </w:t>
            </w:r>
            <w:r>
              <w:t>juli</w:t>
            </w:r>
            <w:r w:rsidR="002D18C8" w:rsidRPr="003F5180">
              <w:t xml:space="preserve"> </w:t>
            </w:r>
            <w:r w:rsidR="003F5180" w:rsidRPr="003F5180">
              <w:t>2019</w:t>
            </w:r>
            <w:r w:rsidR="004B17D1" w:rsidRPr="003F5180">
              <w:t xml:space="preserve"> 11:00 uur</w:t>
            </w:r>
          </w:p>
        </w:tc>
      </w:tr>
      <w:tr w:rsidR="00901E64" w:rsidRPr="00207A16" w:rsidTr="000E4752">
        <w:tc>
          <w:tcPr>
            <w:tcW w:w="6946" w:type="dxa"/>
          </w:tcPr>
          <w:p w:rsidR="00901E64" w:rsidRPr="00207A16" w:rsidRDefault="00901E64" w:rsidP="00366766">
            <w:r w:rsidRPr="00207A16">
              <w:t>Verzenden van de mededeling van selectiebeslissing (uitsluiting, afwijzing en/of uitnodiging)</w:t>
            </w:r>
          </w:p>
        </w:tc>
        <w:tc>
          <w:tcPr>
            <w:tcW w:w="1985" w:type="dxa"/>
          </w:tcPr>
          <w:p w:rsidR="00901E64" w:rsidRPr="003F5180" w:rsidRDefault="00917B61" w:rsidP="003F5180">
            <w:r>
              <w:t>26</w:t>
            </w:r>
            <w:r w:rsidR="003F5180" w:rsidRPr="003F5180">
              <w:t xml:space="preserve"> </w:t>
            </w:r>
            <w:r>
              <w:t>juli</w:t>
            </w:r>
            <w:r w:rsidR="003F5180" w:rsidRPr="003F5180">
              <w:t xml:space="preserve"> 2019</w:t>
            </w:r>
          </w:p>
        </w:tc>
      </w:tr>
      <w:tr w:rsidR="00901E64" w:rsidRPr="00207A16" w:rsidTr="000E4752">
        <w:tc>
          <w:tcPr>
            <w:tcW w:w="6946" w:type="dxa"/>
            <w:tcBorders>
              <w:bottom w:val="single" w:sz="4" w:space="0" w:color="auto"/>
            </w:tcBorders>
          </w:tcPr>
          <w:p w:rsidR="00901E64" w:rsidRPr="00207A16" w:rsidRDefault="00901E64" w:rsidP="00366766">
            <w:r w:rsidRPr="00207A16">
              <w:t>Uiterste datum indienen bezwaar op de selectiebeslissing</w:t>
            </w:r>
          </w:p>
        </w:tc>
        <w:tc>
          <w:tcPr>
            <w:tcW w:w="1985" w:type="dxa"/>
            <w:tcBorders>
              <w:bottom w:val="single" w:sz="4" w:space="0" w:color="auto"/>
            </w:tcBorders>
          </w:tcPr>
          <w:p w:rsidR="00901E64" w:rsidRPr="003F5180" w:rsidRDefault="007225B0" w:rsidP="003F5180">
            <w:r>
              <w:t>5</w:t>
            </w:r>
            <w:r w:rsidR="003F5180" w:rsidRPr="003F5180">
              <w:t xml:space="preserve"> a</w:t>
            </w:r>
            <w:r>
              <w:t>ugustus</w:t>
            </w:r>
            <w:r w:rsidR="003F5180" w:rsidRPr="003F5180">
              <w:t xml:space="preserve"> 2019</w:t>
            </w:r>
          </w:p>
        </w:tc>
      </w:tr>
      <w:tr w:rsidR="00901E64" w:rsidRPr="00207A16" w:rsidTr="000E4752">
        <w:trPr>
          <w:cantSplit/>
        </w:trPr>
        <w:tc>
          <w:tcPr>
            <w:tcW w:w="6946" w:type="dxa"/>
            <w:tcBorders>
              <w:bottom w:val="single" w:sz="4" w:space="0" w:color="auto"/>
              <w:right w:val="nil"/>
            </w:tcBorders>
            <w:vAlign w:val="center"/>
          </w:tcPr>
          <w:p w:rsidR="00064094" w:rsidRDefault="00064094" w:rsidP="000F1446">
            <w:pPr>
              <w:jc w:val="center"/>
              <w:rPr>
                <w:b/>
              </w:rPr>
            </w:pPr>
          </w:p>
          <w:p w:rsidR="00901E64" w:rsidRPr="00207A16" w:rsidRDefault="00901E64" w:rsidP="000F1446">
            <w:pPr>
              <w:jc w:val="center"/>
              <w:rPr>
                <w:b/>
              </w:rPr>
            </w:pPr>
            <w:r w:rsidRPr="00207A16">
              <w:rPr>
                <w:b/>
              </w:rPr>
              <w:t>Inschrijvingsfase</w:t>
            </w:r>
          </w:p>
          <w:p w:rsidR="00901E64" w:rsidRPr="00207A16" w:rsidRDefault="00901E64" w:rsidP="000F1446">
            <w:pPr>
              <w:jc w:val="center"/>
              <w:rPr>
                <w:b/>
              </w:rPr>
            </w:pPr>
          </w:p>
        </w:tc>
        <w:tc>
          <w:tcPr>
            <w:tcW w:w="1985" w:type="dxa"/>
            <w:tcBorders>
              <w:left w:val="nil"/>
              <w:bottom w:val="single" w:sz="4" w:space="0" w:color="auto"/>
            </w:tcBorders>
          </w:tcPr>
          <w:p w:rsidR="00901E64" w:rsidRPr="0016741E" w:rsidRDefault="00901E64" w:rsidP="00366766"/>
        </w:tc>
      </w:tr>
      <w:tr w:rsidR="00B02A8E" w:rsidRPr="00207A16" w:rsidTr="000E4752">
        <w:tc>
          <w:tcPr>
            <w:tcW w:w="6946" w:type="dxa"/>
          </w:tcPr>
          <w:p w:rsidR="00B02A8E" w:rsidRDefault="00B02A8E" w:rsidP="00366766">
            <w:r>
              <w:t>Uitnodigen inschrijvers</w:t>
            </w:r>
          </w:p>
        </w:tc>
        <w:tc>
          <w:tcPr>
            <w:tcW w:w="1985" w:type="dxa"/>
          </w:tcPr>
          <w:p w:rsidR="00B02A8E" w:rsidRPr="003F5180" w:rsidRDefault="007225B0" w:rsidP="00366766">
            <w:r>
              <w:t>27</w:t>
            </w:r>
            <w:r w:rsidR="003F5180" w:rsidRPr="003F5180">
              <w:t xml:space="preserve"> a</w:t>
            </w:r>
            <w:r>
              <w:t>ugustus</w:t>
            </w:r>
            <w:r w:rsidR="003F5180" w:rsidRPr="003F5180">
              <w:t xml:space="preserve"> 2019</w:t>
            </w:r>
          </w:p>
        </w:tc>
      </w:tr>
      <w:tr w:rsidR="00901E64" w:rsidRPr="00207A16" w:rsidTr="000E4752">
        <w:tc>
          <w:tcPr>
            <w:tcW w:w="6946" w:type="dxa"/>
          </w:tcPr>
          <w:p w:rsidR="00901E64" w:rsidRPr="00207A16" w:rsidRDefault="002D18C8" w:rsidP="00366766">
            <w:r>
              <w:t>Algemene inlichtingenbijeenkomst</w:t>
            </w:r>
          </w:p>
        </w:tc>
        <w:tc>
          <w:tcPr>
            <w:tcW w:w="1985" w:type="dxa"/>
          </w:tcPr>
          <w:p w:rsidR="00901E64" w:rsidRPr="003F5180" w:rsidRDefault="007225B0" w:rsidP="00366766">
            <w:r>
              <w:t>4</w:t>
            </w:r>
            <w:r w:rsidR="003F5180" w:rsidRPr="003F5180">
              <w:t xml:space="preserve"> </w:t>
            </w:r>
            <w:r>
              <w:t>september</w:t>
            </w:r>
            <w:r w:rsidR="003F5180" w:rsidRPr="003F5180">
              <w:t xml:space="preserve"> 2019</w:t>
            </w:r>
          </w:p>
        </w:tc>
      </w:tr>
      <w:tr w:rsidR="00901E64" w:rsidRPr="00207A16" w:rsidTr="000E4752">
        <w:tc>
          <w:tcPr>
            <w:tcW w:w="6946" w:type="dxa"/>
          </w:tcPr>
          <w:p w:rsidR="00901E64" w:rsidRPr="00207A16" w:rsidRDefault="00901E64" w:rsidP="00366766">
            <w:r w:rsidRPr="00207A16">
              <w:t>Verstrekken nadere inlichtingen in geval van een gerechtvaardigd economisch belang</w:t>
            </w:r>
          </w:p>
        </w:tc>
        <w:tc>
          <w:tcPr>
            <w:tcW w:w="1985" w:type="dxa"/>
          </w:tcPr>
          <w:p w:rsidR="00901E64" w:rsidRPr="003F5180" w:rsidRDefault="003F5180" w:rsidP="002D18C8">
            <w:r w:rsidRPr="003F5180">
              <w:t xml:space="preserve">Week </w:t>
            </w:r>
            <w:r w:rsidR="00677387">
              <w:t>39</w:t>
            </w:r>
            <w:r w:rsidR="001F0281" w:rsidRPr="003F5180">
              <w:t xml:space="preserve"> </w:t>
            </w:r>
            <w:r w:rsidR="002D18C8" w:rsidRPr="003F5180">
              <w:t xml:space="preserve"> </w:t>
            </w:r>
            <w:r w:rsidR="00901E64" w:rsidRPr="003F5180">
              <w:t>201</w:t>
            </w:r>
            <w:r w:rsidRPr="003F5180">
              <w:t>9</w:t>
            </w:r>
          </w:p>
        </w:tc>
      </w:tr>
      <w:tr w:rsidR="00901E64" w:rsidRPr="00207A16" w:rsidTr="000E4752">
        <w:tc>
          <w:tcPr>
            <w:tcW w:w="6946" w:type="dxa"/>
          </w:tcPr>
          <w:p w:rsidR="00901E64" w:rsidRPr="00207A16" w:rsidRDefault="002D18C8" w:rsidP="00366766">
            <w:r>
              <w:t>Uiterste datum verzoek om nadere inlichtingen</w:t>
            </w:r>
          </w:p>
        </w:tc>
        <w:tc>
          <w:tcPr>
            <w:tcW w:w="1985" w:type="dxa"/>
          </w:tcPr>
          <w:p w:rsidR="00901E64" w:rsidRPr="003F5180" w:rsidRDefault="00677387" w:rsidP="002D18C8">
            <w:r>
              <w:t>7</w:t>
            </w:r>
            <w:r w:rsidR="003F5180" w:rsidRPr="003F5180">
              <w:t xml:space="preserve"> </w:t>
            </w:r>
            <w:r w:rsidR="007225B0">
              <w:t>oktober</w:t>
            </w:r>
            <w:r w:rsidR="002D18C8" w:rsidRPr="003F5180">
              <w:t xml:space="preserve"> </w:t>
            </w:r>
            <w:r w:rsidR="00901E64" w:rsidRPr="003F5180">
              <w:t>201</w:t>
            </w:r>
            <w:r w:rsidR="003F5180" w:rsidRPr="003F5180">
              <w:t>9</w:t>
            </w:r>
          </w:p>
        </w:tc>
      </w:tr>
      <w:tr w:rsidR="00901E64" w:rsidRPr="00207A16" w:rsidTr="000E4752">
        <w:tc>
          <w:tcPr>
            <w:tcW w:w="6946" w:type="dxa"/>
          </w:tcPr>
          <w:p w:rsidR="00901E64" w:rsidRPr="00207A16" w:rsidRDefault="00901E64" w:rsidP="00366766">
            <w:r w:rsidRPr="00207A16">
              <w:t xml:space="preserve">Datum verzenden </w:t>
            </w:r>
            <w:r w:rsidR="002D18C8">
              <w:t xml:space="preserve">laatste </w:t>
            </w:r>
            <w:r w:rsidRPr="00207A16">
              <w:t>nota van inlichtingen inschrijvingsfase</w:t>
            </w:r>
          </w:p>
        </w:tc>
        <w:tc>
          <w:tcPr>
            <w:tcW w:w="1985" w:type="dxa"/>
          </w:tcPr>
          <w:p w:rsidR="00901E64" w:rsidRPr="003F5180" w:rsidRDefault="00677387" w:rsidP="002D18C8">
            <w:r>
              <w:t>15</w:t>
            </w:r>
            <w:r w:rsidR="003F5180" w:rsidRPr="003F5180">
              <w:t xml:space="preserve"> </w:t>
            </w:r>
            <w:r>
              <w:t>oktober</w:t>
            </w:r>
            <w:r w:rsidR="002D18C8" w:rsidRPr="003F5180">
              <w:t xml:space="preserve"> </w:t>
            </w:r>
            <w:r w:rsidR="00901E64" w:rsidRPr="003F5180">
              <w:t>201</w:t>
            </w:r>
            <w:r w:rsidR="003F5180" w:rsidRPr="003F5180">
              <w:t>9</w:t>
            </w:r>
          </w:p>
        </w:tc>
      </w:tr>
      <w:tr w:rsidR="00901E64" w:rsidRPr="00207A16" w:rsidTr="000E4752">
        <w:tc>
          <w:tcPr>
            <w:tcW w:w="6946" w:type="dxa"/>
            <w:tcBorders>
              <w:bottom w:val="single" w:sz="4" w:space="0" w:color="auto"/>
            </w:tcBorders>
          </w:tcPr>
          <w:p w:rsidR="00901E64" w:rsidRPr="00207A16" w:rsidRDefault="00901E64" w:rsidP="00366766">
            <w:r w:rsidRPr="00207A16">
              <w:t>Uiterste datum voor de ontvangst van de inschrijvingen</w:t>
            </w:r>
          </w:p>
        </w:tc>
        <w:tc>
          <w:tcPr>
            <w:tcW w:w="1985" w:type="dxa"/>
            <w:tcBorders>
              <w:bottom w:val="single" w:sz="4" w:space="0" w:color="auto"/>
            </w:tcBorders>
          </w:tcPr>
          <w:p w:rsidR="00901E64" w:rsidRPr="003F5180" w:rsidRDefault="00677387" w:rsidP="002D18C8">
            <w:r>
              <w:t>29</w:t>
            </w:r>
            <w:r w:rsidR="003F5180" w:rsidRPr="003F5180">
              <w:t xml:space="preserve"> </w:t>
            </w:r>
            <w:r>
              <w:t>oktober</w:t>
            </w:r>
            <w:r w:rsidR="002D18C8" w:rsidRPr="003F5180">
              <w:t xml:space="preserve"> </w:t>
            </w:r>
            <w:r w:rsidR="00901E64" w:rsidRPr="003F5180">
              <w:t>201</w:t>
            </w:r>
            <w:r w:rsidR="003F5180" w:rsidRPr="003F5180">
              <w:t>9</w:t>
            </w:r>
          </w:p>
        </w:tc>
      </w:tr>
      <w:tr w:rsidR="00901E64" w:rsidRPr="00207A16" w:rsidTr="000E4752">
        <w:tc>
          <w:tcPr>
            <w:tcW w:w="6946" w:type="dxa"/>
            <w:tcBorders>
              <w:right w:val="nil"/>
            </w:tcBorders>
            <w:vAlign w:val="center"/>
          </w:tcPr>
          <w:p w:rsidR="00CE2095" w:rsidRDefault="00CE2095" w:rsidP="000F1446">
            <w:pPr>
              <w:jc w:val="center"/>
              <w:rPr>
                <w:b/>
              </w:rPr>
            </w:pPr>
          </w:p>
          <w:p w:rsidR="00901E64" w:rsidRPr="00207A16" w:rsidRDefault="00901E64" w:rsidP="000F1446">
            <w:pPr>
              <w:jc w:val="center"/>
              <w:rPr>
                <w:b/>
              </w:rPr>
            </w:pPr>
            <w:r w:rsidRPr="00207A16">
              <w:rPr>
                <w:b/>
              </w:rPr>
              <w:t>Beoordelingsfase</w:t>
            </w:r>
          </w:p>
          <w:p w:rsidR="00901E64" w:rsidRPr="00207A16" w:rsidRDefault="00901E64" w:rsidP="000F1446">
            <w:pPr>
              <w:jc w:val="center"/>
              <w:rPr>
                <w:b/>
              </w:rPr>
            </w:pPr>
          </w:p>
        </w:tc>
        <w:tc>
          <w:tcPr>
            <w:tcW w:w="1985" w:type="dxa"/>
            <w:tcBorders>
              <w:left w:val="nil"/>
            </w:tcBorders>
          </w:tcPr>
          <w:p w:rsidR="00901E64" w:rsidRPr="002B53B6" w:rsidRDefault="00901E64" w:rsidP="00366766">
            <w:pPr>
              <w:rPr>
                <w:highlight w:val="yellow"/>
              </w:rPr>
            </w:pPr>
          </w:p>
        </w:tc>
      </w:tr>
      <w:tr w:rsidR="00901E64" w:rsidRPr="00207A16" w:rsidTr="000E4752">
        <w:tc>
          <w:tcPr>
            <w:tcW w:w="6946" w:type="dxa"/>
          </w:tcPr>
          <w:p w:rsidR="00901E64" w:rsidRPr="00207A16" w:rsidRDefault="00901E64" w:rsidP="00366766">
            <w:r w:rsidRPr="00207A16">
              <w:t>Openen van de digitale kluis in TenderNed met inschrijvingen</w:t>
            </w:r>
          </w:p>
        </w:tc>
        <w:tc>
          <w:tcPr>
            <w:tcW w:w="1985" w:type="dxa"/>
          </w:tcPr>
          <w:p w:rsidR="00901E64" w:rsidRPr="003F5180" w:rsidRDefault="00677387" w:rsidP="001F0281">
            <w:r>
              <w:t>29</w:t>
            </w:r>
            <w:r w:rsidR="003F5180" w:rsidRPr="003F5180">
              <w:t xml:space="preserve"> </w:t>
            </w:r>
            <w:r>
              <w:t>oktober</w:t>
            </w:r>
            <w:r w:rsidR="001F0281" w:rsidRPr="003F5180">
              <w:t xml:space="preserve"> </w:t>
            </w:r>
            <w:r w:rsidR="00901E64" w:rsidRPr="003F5180">
              <w:t>201</w:t>
            </w:r>
            <w:r w:rsidR="003F5180" w:rsidRPr="003F5180">
              <w:t>9</w:t>
            </w:r>
          </w:p>
        </w:tc>
      </w:tr>
      <w:tr w:rsidR="00901E64" w:rsidRPr="00207A16" w:rsidTr="000E4752">
        <w:tc>
          <w:tcPr>
            <w:tcW w:w="6946" w:type="dxa"/>
          </w:tcPr>
          <w:p w:rsidR="00901E64" w:rsidRPr="00207A16" w:rsidRDefault="00901E64" w:rsidP="00366766">
            <w:r w:rsidRPr="00207A16">
              <w:t>Verzenden van de gunningsbeslissing</w:t>
            </w:r>
          </w:p>
        </w:tc>
        <w:tc>
          <w:tcPr>
            <w:tcW w:w="1985" w:type="dxa"/>
          </w:tcPr>
          <w:p w:rsidR="00901E64" w:rsidRPr="003F5180" w:rsidRDefault="00677387" w:rsidP="001F0281">
            <w:r>
              <w:t>12</w:t>
            </w:r>
            <w:r w:rsidR="003F5180" w:rsidRPr="003F5180">
              <w:t xml:space="preserve"> </w:t>
            </w:r>
            <w:r>
              <w:t>november</w:t>
            </w:r>
            <w:r w:rsidR="001F0281" w:rsidRPr="003F5180">
              <w:t xml:space="preserve"> </w:t>
            </w:r>
            <w:r w:rsidR="00901E64" w:rsidRPr="003F5180">
              <w:t>201</w:t>
            </w:r>
            <w:r w:rsidR="003F5180" w:rsidRPr="003F5180">
              <w:t>9</w:t>
            </w:r>
          </w:p>
        </w:tc>
      </w:tr>
      <w:tr w:rsidR="00901E64" w:rsidRPr="00207A16" w:rsidTr="000E4752">
        <w:tc>
          <w:tcPr>
            <w:tcW w:w="6946" w:type="dxa"/>
          </w:tcPr>
          <w:p w:rsidR="00901E64" w:rsidRPr="00207A16" w:rsidRDefault="00A7638F" w:rsidP="00366766">
            <w:r>
              <w:t>Einde opschortende termijn</w:t>
            </w:r>
          </w:p>
        </w:tc>
        <w:tc>
          <w:tcPr>
            <w:tcW w:w="1985" w:type="dxa"/>
          </w:tcPr>
          <w:p w:rsidR="00901E64" w:rsidRPr="003F5180" w:rsidRDefault="00677387" w:rsidP="00B02A8E">
            <w:r>
              <w:t>3</w:t>
            </w:r>
            <w:r w:rsidR="003F5180" w:rsidRPr="003F5180">
              <w:t xml:space="preserve"> </w:t>
            </w:r>
            <w:r>
              <w:t>december</w:t>
            </w:r>
            <w:r w:rsidR="001F0281" w:rsidRPr="003F5180">
              <w:t xml:space="preserve"> </w:t>
            </w:r>
            <w:r w:rsidR="00901E64" w:rsidRPr="003F5180">
              <w:t>201</w:t>
            </w:r>
            <w:r w:rsidR="003F5180" w:rsidRPr="003F5180">
              <w:t>9</w:t>
            </w:r>
          </w:p>
        </w:tc>
      </w:tr>
      <w:tr w:rsidR="00901E64" w:rsidRPr="00207A16" w:rsidTr="000E4752">
        <w:tc>
          <w:tcPr>
            <w:tcW w:w="6946" w:type="dxa"/>
          </w:tcPr>
          <w:p w:rsidR="00901E64" w:rsidRPr="00207A16" w:rsidRDefault="00901E64" w:rsidP="00366766">
            <w:r w:rsidRPr="00207A16">
              <w:t>Verzenden van de opdrachtverlening</w:t>
            </w:r>
          </w:p>
        </w:tc>
        <w:tc>
          <w:tcPr>
            <w:tcW w:w="1985" w:type="dxa"/>
          </w:tcPr>
          <w:p w:rsidR="00901E64" w:rsidRPr="003F5180" w:rsidRDefault="00677387" w:rsidP="00366766">
            <w:r>
              <w:t>10</w:t>
            </w:r>
            <w:r w:rsidR="003F5180" w:rsidRPr="003F5180">
              <w:t xml:space="preserve"> </w:t>
            </w:r>
            <w:r>
              <w:t>december</w:t>
            </w:r>
            <w:r w:rsidR="001F0281" w:rsidRPr="003F5180">
              <w:t xml:space="preserve"> </w:t>
            </w:r>
            <w:r w:rsidR="00901E64" w:rsidRPr="003F5180">
              <w:t>201</w:t>
            </w:r>
            <w:r w:rsidR="003F5180" w:rsidRPr="003F5180">
              <w:t>9</w:t>
            </w:r>
          </w:p>
        </w:tc>
      </w:tr>
    </w:tbl>
    <w:p w:rsidR="00901E64" w:rsidRPr="00207A16" w:rsidRDefault="00901E64" w:rsidP="00901E64"/>
    <w:p w:rsidR="00901E64" w:rsidRPr="00207A16" w:rsidRDefault="00901E64" w:rsidP="00901E64">
      <w:r w:rsidRPr="00207A16">
        <w:t>Aan bovenstaande planning kunnen geen rechten worden ontleend. De planning die is opgenomen in TenderNed prevaleert. De aanbesteder behoudt zich het recht voor de planning te wijzigen. De bovenbeschreven planning is derhalve indicatief, waarbij de grootst mogelijke zorg in acht wordt genomen om de uiterste datum voor de ontvangst van de inschrijvingen aan te houden.</w:t>
      </w:r>
    </w:p>
    <w:p w:rsidR="00901E64" w:rsidRDefault="00901E64" w:rsidP="00901E64"/>
    <w:p w:rsidR="00901E64" w:rsidRPr="00207A16" w:rsidRDefault="00901E64" w:rsidP="00901E64"/>
    <w:p w:rsidR="00901E64" w:rsidRPr="00F61B7D" w:rsidRDefault="00901E64" w:rsidP="00064094">
      <w:pPr>
        <w:pStyle w:val="Kop1"/>
      </w:pPr>
      <w:bookmarkStart w:id="11" w:name="_Toc535845338"/>
      <w:r w:rsidRPr="00F61B7D">
        <w:lastRenderedPageBreak/>
        <w:t>Aanmelding als gegadigde</w:t>
      </w:r>
      <w:bookmarkEnd w:id="11"/>
    </w:p>
    <w:p w:rsidR="00901E64" w:rsidRPr="007B23B9" w:rsidRDefault="00901E64" w:rsidP="00064094">
      <w:pPr>
        <w:pStyle w:val="Kop2"/>
      </w:pPr>
      <w:bookmarkStart w:id="12" w:name="_Toc535845339"/>
      <w:r w:rsidRPr="007B23B9">
        <w:t>Nadere inlichtingen ten behoeve van de aanmelding</w:t>
      </w:r>
      <w:bookmarkEnd w:id="12"/>
    </w:p>
    <w:p w:rsidR="00901E64" w:rsidRDefault="00901E64" w:rsidP="00BB01D2">
      <w:pPr>
        <w:pStyle w:val="Lijstalinea"/>
        <w:numPr>
          <w:ilvl w:val="0"/>
          <w:numId w:val="4"/>
        </w:numPr>
      </w:pPr>
      <w:r w:rsidRPr="007B23B9">
        <w:t xml:space="preserve">Nadere inlichtingen over de aanbestedingsprocedure en de voor aanmelding relevante documenten kunnen, tot uiterlijk 10 dagen vóór de datum voor ontvangst van de verzoeken tot deelneming, worden aangevraagd door middel van TenderNed, “Vragen en antwoorden”. </w:t>
      </w:r>
    </w:p>
    <w:p w:rsidR="00064094" w:rsidRPr="00D07BEC" w:rsidRDefault="00901E64" w:rsidP="00BB01D2">
      <w:pPr>
        <w:pStyle w:val="Lijstalinea"/>
        <w:numPr>
          <w:ilvl w:val="0"/>
          <w:numId w:val="4"/>
        </w:numPr>
      </w:pPr>
      <w:r w:rsidRPr="007B23B9">
        <w:t>Nadere inlichtingen kunnen tevens mondeling worden gevraagd tijdens een</w:t>
      </w:r>
      <w:r w:rsidR="001F0281">
        <w:t xml:space="preserve"> inlichtingenbijeenkomst, </w:t>
      </w:r>
      <w:r w:rsidR="001F0281" w:rsidRPr="005D7555">
        <w:t xml:space="preserve">welke, indien </w:t>
      </w:r>
      <w:r w:rsidR="002E1456">
        <w:t>éé</w:t>
      </w:r>
      <w:r w:rsidR="001F0281" w:rsidRPr="005D7555">
        <w:t xml:space="preserve">n of meerdere partijen </w:t>
      </w:r>
      <w:r w:rsidR="001F0281" w:rsidRPr="00D07BEC">
        <w:t xml:space="preserve">daarom </w:t>
      </w:r>
      <w:r w:rsidR="0053419B" w:rsidRPr="00D07BEC">
        <w:t xml:space="preserve">uiterlijk </w:t>
      </w:r>
      <w:r w:rsidR="001B3881">
        <w:t>26</w:t>
      </w:r>
      <w:r w:rsidR="00D07BEC" w:rsidRPr="00D07BEC">
        <w:t xml:space="preserve"> </w:t>
      </w:r>
      <w:r w:rsidR="001B3881">
        <w:t>juni</w:t>
      </w:r>
      <w:r w:rsidR="00D07BEC" w:rsidRPr="00D07BEC">
        <w:t xml:space="preserve"> 2019</w:t>
      </w:r>
      <w:r w:rsidR="0053419B" w:rsidRPr="00D07BEC">
        <w:t xml:space="preserve"> via </w:t>
      </w:r>
      <w:proofErr w:type="spellStart"/>
      <w:r w:rsidR="0053419B" w:rsidRPr="00D07BEC">
        <w:t>TenderN</w:t>
      </w:r>
      <w:r w:rsidR="002E1456" w:rsidRPr="00D07BEC">
        <w:t>ed</w:t>
      </w:r>
      <w:proofErr w:type="spellEnd"/>
      <w:r w:rsidR="002E1456" w:rsidRPr="00D07BEC">
        <w:t xml:space="preserve"> </w:t>
      </w:r>
      <w:r w:rsidR="001F0281" w:rsidRPr="00D07BEC">
        <w:t>verzoek</w:t>
      </w:r>
      <w:r w:rsidR="002E1456" w:rsidRPr="00D07BEC">
        <w:t>t</w:t>
      </w:r>
      <w:r w:rsidR="001F0281" w:rsidRPr="00D07BEC">
        <w:t xml:space="preserve">, </w:t>
      </w:r>
      <w:r w:rsidRPr="00D07BEC">
        <w:t xml:space="preserve">zal worden gehouden </w:t>
      </w:r>
      <w:r w:rsidR="001F0281" w:rsidRPr="00D07BEC">
        <w:t xml:space="preserve">op een nader te bepalen moment in </w:t>
      </w:r>
      <w:r w:rsidR="00B802F7" w:rsidRPr="00D07BEC">
        <w:t xml:space="preserve">week </w:t>
      </w:r>
      <w:r w:rsidR="001B3881">
        <w:t>27</w:t>
      </w:r>
      <w:r w:rsidR="001F0281" w:rsidRPr="00D07BEC">
        <w:t xml:space="preserve"> </w:t>
      </w:r>
      <w:r w:rsidRPr="00D07BEC">
        <w:t xml:space="preserve">in het </w:t>
      </w:r>
      <w:r w:rsidR="002B53B6" w:rsidRPr="00D07BEC">
        <w:t>gemeentehuis</w:t>
      </w:r>
      <w:r w:rsidRPr="00D07BEC">
        <w:t xml:space="preserve">, </w:t>
      </w:r>
      <w:r w:rsidR="002B53B6" w:rsidRPr="00D07BEC">
        <w:t>Singel 9</w:t>
      </w:r>
      <w:r w:rsidRPr="00D07BEC">
        <w:t xml:space="preserve"> </w:t>
      </w:r>
      <w:r w:rsidR="002B53B6" w:rsidRPr="00D07BEC">
        <w:t>te Urk</w:t>
      </w:r>
      <w:r w:rsidRPr="00D07BEC">
        <w:t xml:space="preserve">. </w:t>
      </w:r>
      <w:r w:rsidR="002E1456" w:rsidRPr="00D07BEC">
        <w:t>Indien er om een inlichtingenbijeenkomst is verzocht zal Aanbesteder</w:t>
      </w:r>
      <w:r w:rsidR="0053419B" w:rsidRPr="00D07BEC">
        <w:t xml:space="preserve"> via TenderN</w:t>
      </w:r>
      <w:r w:rsidR="002E1456" w:rsidRPr="00D07BEC">
        <w:t xml:space="preserve">ed nadere informatie hierover </w:t>
      </w:r>
      <w:r w:rsidR="00D07BEC" w:rsidRPr="00D07BEC">
        <w:t xml:space="preserve">op </w:t>
      </w:r>
      <w:r w:rsidR="001B3881">
        <w:t>28</w:t>
      </w:r>
      <w:r w:rsidR="00D07BEC" w:rsidRPr="00D07BEC">
        <w:t xml:space="preserve"> </w:t>
      </w:r>
      <w:r w:rsidR="001B3881">
        <w:t>juni</w:t>
      </w:r>
      <w:r w:rsidR="00D07BEC" w:rsidRPr="00D07BEC">
        <w:t xml:space="preserve"> 2019</w:t>
      </w:r>
      <w:r w:rsidR="002E1456" w:rsidRPr="00D07BEC">
        <w:t xml:space="preserve"> verstrekken. </w:t>
      </w:r>
    </w:p>
    <w:p w:rsidR="00C145C4" w:rsidRDefault="00C145C4" w:rsidP="00E5394D">
      <w:pPr>
        <w:pStyle w:val="Lijstalinea"/>
        <w:ind w:left="360"/>
      </w:pPr>
      <w:r>
        <w:t xml:space="preserve">Deze nadere inlichtingen dienen na de bijeenkomst schriftelijk te worden bevestigd. Alleen schriftelijk bevestigde nadere inlichtingen worden in de nota van inlichtingen opgenomen. Aan mondelinge mededelingen en toezeggingen van of namens aanbesteder kunnen geen rechten worden ontleend. </w:t>
      </w:r>
    </w:p>
    <w:p w:rsidR="00901E64" w:rsidRPr="007B23B9" w:rsidRDefault="00901E64" w:rsidP="00064094">
      <w:pPr>
        <w:pStyle w:val="Lijstalinea"/>
        <w:ind w:left="360"/>
      </w:pPr>
      <w:r w:rsidRPr="007B23B9">
        <w:t xml:space="preserve">Eenieder die aanwezig wil zijn bij de inlichtingenbijeenkomst is verplicht een presentielijst in te vullen en te ondertekenen. Degene die hier niet aan voldoet, wordt niet toegelaten tot de bijeenkomst. </w:t>
      </w:r>
    </w:p>
    <w:p w:rsidR="00901E64" w:rsidRDefault="00901E64" w:rsidP="00BB01D2">
      <w:pPr>
        <w:pStyle w:val="Lijstalinea"/>
        <w:numPr>
          <w:ilvl w:val="0"/>
          <w:numId w:val="4"/>
        </w:numPr>
      </w:pPr>
      <w:r w:rsidRPr="007B23B9">
        <w:t>Van gegeven inlichtingen, die dienen ter verduidelijking, aanvulling of wijziging van de aanbestedingsdocumenten wordt door de aanbesteder een nota van inlichtingen aanmeldingsfase opgesteld. Deze nota wordt uiterlijk 6 dagen voor de uiterste datum voor ontvangst van de verzoeken tot dee</w:t>
      </w:r>
      <w:r w:rsidR="0053419B">
        <w:t>lneming, gepubliceerd op TenderN</w:t>
      </w:r>
      <w:r w:rsidRPr="007B23B9">
        <w:t xml:space="preserve">ed. </w:t>
      </w:r>
    </w:p>
    <w:p w:rsidR="00901E64" w:rsidRPr="007B23B9" w:rsidRDefault="00901E64" w:rsidP="00901E64"/>
    <w:p w:rsidR="00901E64" w:rsidRPr="007B23B9" w:rsidRDefault="00901E64" w:rsidP="00064094">
      <w:pPr>
        <w:pStyle w:val="Kop2"/>
      </w:pPr>
      <w:bookmarkStart w:id="13" w:name="_Toc535845340"/>
      <w:r w:rsidRPr="007B23B9">
        <w:t>Wijze van aanmelden</w:t>
      </w:r>
      <w:bookmarkEnd w:id="13"/>
    </w:p>
    <w:p w:rsidR="00901E64" w:rsidRPr="007B23B9" w:rsidRDefault="00901E64" w:rsidP="00BB01D2">
      <w:pPr>
        <w:pStyle w:val="Lijstalinea"/>
        <w:numPr>
          <w:ilvl w:val="0"/>
          <w:numId w:val="5"/>
        </w:numPr>
      </w:pPr>
      <w:r w:rsidRPr="007B23B9">
        <w:t>Natuurlijke personen, rechtspersonen en vennootschappen mogen zich slechts éénmaal – al dan niet in combinatie met andere natuurlijke personen, rechtspersonen en vennootschappen – als gegadigde aanmelden.</w:t>
      </w:r>
    </w:p>
    <w:p w:rsidR="00901E64" w:rsidRPr="007B23B9" w:rsidRDefault="00901E64" w:rsidP="00064094">
      <w:pPr>
        <w:ind w:firstLine="360"/>
      </w:pPr>
      <w:r w:rsidRPr="007B23B9">
        <w:t>Voor toepassing van deze bepaling worden rechtspersonen en vennootschappen die:</w:t>
      </w:r>
    </w:p>
    <w:p w:rsidR="00901E64" w:rsidRDefault="00901E64" w:rsidP="00BB01D2">
      <w:pPr>
        <w:pStyle w:val="Lijstalinea"/>
        <w:numPr>
          <w:ilvl w:val="1"/>
          <w:numId w:val="5"/>
        </w:numPr>
      </w:pPr>
      <w:r w:rsidRPr="007B23B9">
        <w:t>Aan elkaar zijn gelieerd op een wijze als bedoeld in artikel 24a boek 2 Burgerlijk Wetboek; of</w:t>
      </w:r>
    </w:p>
    <w:p w:rsidR="00064094" w:rsidRDefault="00064094" w:rsidP="00BB01D2">
      <w:pPr>
        <w:pStyle w:val="Lijstalinea"/>
        <w:numPr>
          <w:ilvl w:val="1"/>
          <w:numId w:val="5"/>
        </w:numPr>
      </w:pPr>
      <w:r>
        <w:t>M</w:t>
      </w:r>
      <w:r w:rsidR="00901E64" w:rsidRPr="007B23B9">
        <w:t>et elkaar zijn verbonden in een groep als bedoel in artikel 24b boek 2 Burgerlijk Wetboek; of</w:t>
      </w:r>
      <w:r>
        <w:t xml:space="preserve"> </w:t>
      </w:r>
    </w:p>
    <w:p w:rsidR="002E1456" w:rsidRDefault="00901E64" w:rsidP="00BB01D2">
      <w:pPr>
        <w:pStyle w:val="Lijstalinea"/>
        <w:numPr>
          <w:ilvl w:val="1"/>
          <w:numId w:val="5"/>
        </w:numPr>
      </w:pPr>
      <w:r w:rsidRPr="007B23B9">
        <w:t>Aan elkaar zijn gelieerd in aan sub a of sub b vergelijkbare rechtsvormen naar buitenlands recht</w:t>
      </w:r>
      <w:r w:rsidR="0053419B">
        <w:t>,</w:t>
      </w:r>
      <w:r w:rsidR="0053419B" w:rsidRPr="0053419B">
        <w:t xml:space="preserve"> </w:t>
      </w:r>
      <w:r w:rsidR="0053419B" w:rsidRPr="007B23B9">
        <w:t>als één rechtspersoon of vennootschap beschouwd.</w:t>
      </w:r>
      <w:r w:rsidR="00064094">
        <w:t xml:space="preserve"> </w:t>
      </w:r>
    </w:p>
    <w:p w:rsidR="00901E64" w:rsidRPr="007B23B9" w:rsidRDefault="00901E64" w:rsidP="00E5394D">
      <w:pPr>
        <w:ind w:left="284"/>
      </w:pPr>
      <w:r w:rsidRPr="007B23B9">
        <w:t>Indien een gegadigde zich beroept op de financiële en economische draagkracht en/of technische bekwaamheid van een andere natuurlijke of rechtspersoon, dan wordt die andere natuurlijke of rechtspersoon voor de toepassing van dit lid eveneens aangemerkt als gegadigde.</w:t>
      </w:r>
    </w:p>
    <w:p w:rsidR="00901E64" w:rsidRPr="007B23B9" w:rsidRDefault="00901E64" w:rsidP="00BB01D2">
      <w:pPr>
        <w:pStyle w:val="Lijstalinea"/>
        <w:numPr>
          <w:ilvl w:val="0"/>
          <w:numId w:val="5"/>
        </w:numPr>
      </w:pPr>
      <w:r w:rsidRPr="007B23B9">
        <w:t>De bij het verzoek tot deelneming te verstrekken documenten dienen te zijn gesteld in de Nederlandse taal</w:t>
      </w:r>
      <w:r w:rsidR="00C145C4">
        <w:t>.</w:t>
      </w:r>
    </w:p>
    <w:p w:rsidR="00901E64" w:rsidRPr="007B23B9" w:rsidRDefault="00901E64" w:rsidP="00BB01D2">
      <w:pPr>
        <w:pStyle w:val="Lijstalinea"/>
        <w:numPr>
          <w:ilvl w:val="0"/>
          <w:numId w:val="5"/>
        </w:numPr>
      </w:pPr>
      <w:r w:rsidRPr="007B23B9">
        <w:t>Het verzoek tot deelneming dient uitsluitend te geschieden met gebruikmaking van het aanmeldingsformulier dat als bijlage B bij dit aanmeldings- en selectiedocument is gevoegd.</w:t>
      </w:r>
    </w:p>
    <w:p w:rsidR="00901E64" w:rsidRPr="007B23B9" w:rsidRDefault="00901E64" w:rsidP="00BB01D2">
      <w:pPr>
        <w:pStyle w:val="Lijstalinea"/>
        <w:numPr>
          <w:ilvl w:val="0"/>
          <w:numId w:val="5"/>
        </w:numPr>
      </w:pPr>
      <w:r w:rsidRPr="007B23B9">
        <w:t xml:space="preserve">Het verzoek tot deelneming kan uitsluitend digitaal worden ingediend door middel van TenderNed. Bij een andere wijze van indienen wordt het verzoek tot deelneming niet in behandeling genomen. </w:t>
      </w:r>
    </w:p>
    <w:p w:rsidR="00901E64" w:rsidRPr="007B23B9" w:rsidRDefault="00901E64" w:rsidP="00BB01D2">
      <w:pPr>
        <w:pStyle w:val="Lijstalinea"/>
        <w:numPr>
          <w:ilvl w:val="0"/>
          <w:numId w:val="5"/>
        </w:numPr>
      </w:pPr>
      <w:r w:rsidRPr="007B23B9">
        <w:t xml:space="preserve">Het verzoek tot deelneming dient uiterlijk </w:t>
      </w:r>
      <w:r w:rsidRPr="00B802F7">
        <w:t xml:space="preserve">vóór </w:t>
      </w:r>
      <w:r w:rsidR="004E038D">
        <w:t>19</w:t>
      </w:r>
      <w:r w:rsidR="00B802F7" w:rsidRPr="00B802F7">
        <w:t xml:space="preserve"> </w:t>
      </w:r>
      <w:r w:rsidR="004E038D">
        <w:t>juli</w:t>
      </w:r>
      <w:r w:rsidR="00B802F7" w:rsidRPr="00B802F7">
        <w:t xml:space="preserve"> 2019</w:t>
      </w:r>
      <w:r w:rsidR="001F0281" w:rsidRPr="00B802F7">
        <w:t xml:space="preserve"> </w:t>
      </w:r>
      <w:r w:rsidRPr="00B802F7">
        <w:t>1</w:t>
      </w:r>
      <w:r w:rsidR="00F3641D" w:rsidRPr="00B802F7">
        <w:t>1</w:t>
      </w:r>
      <w:r w:rsidRPr="00B802F7">
        <w:t>:00 uur te</w:t>
      </w:r>
      <w:r w:rsidRPr="007B23B9">
        <w:t xml:space="preserve"> zijn ingediend, waarbij de klok van TenderNed bepalend is. Op dat tijdstip eindigt de aanmeldingstermijn en sluit de digitale kluis in TenderNed. Het genoemde tijdstip en de genoemde datum </w:t>
      </w:r>
      <w:r w:rsidRPr="007B23B9">
        <w:lastRenderedPageBreak/>
        <w:t xml:space="preserve">gelden als uiterste tijdstip en uiterste datum voor ontvangst van de verzoeken tot deelneming. </w:t>
      </w:r>
    </w:p>
    <w:p w:rsidR="00901E64" w:rsidRPr="007B23B9" w:rsidRDefault="00901E64" w:rsidP="00BB01D2">
      <w:pPr>
        <w:pStyle w:val="Lijstalinea"/>
        <w:numPr>
          <w:ilvl w:val="0"/>
          <w:numId w:val="5"/>
        </w:numPr>
      </w:pPr>
      <w:r w:rsidRPr="007B23B9">
        <w:t>Bij het aanmeldingsformulier dienen als bijlagen de in paragraaf 3.4 genoemde verklaringen te worden gevoegd.</w:t>
      </w:r>
    </w:p>
    <w:p w:rsidR="00901E64" w:rsidRPr="007B23B9" w:rsidRDefault="00901E64" w:rsidP="00BB01D2">
      <w:pPr>
        <w:pStyle w:val="Lijstalinea"/>
        <w:numPr>
          <w:ilvl w:val="0"/>
          <w:numId w:val="5"/>
        </w:numPr>
      </w:pPr>
      <w:r w:rsidRPr="007B23B9">
        <w:t>Alle bij aanmelding te verstrekken documenten kunnen uitsluitend digitaal worden ingediend door middel van TenderNed.</w:t>
      </w:r>
    </w:p>
    <w:p w:rsidR="00DB1DEB" w:rsidRPr="00DB1DEB" w:rsidRDefault="00901E64" w:rsidP="00DB1DEB">
      <w:pPr>
        <w:pStyle w:val="Lijstalinea"/>
        <w:numPr>
          <w:ilvl w:val="0"/>
          <w:numId w:val="5"/>
        </w:numPr>
        <w:rPr>
          <w:szCs w:val="20"/>
        </w:rPr>
      </w:pPr>
      <w:r w:rsidRPr="00DB1DEB">
        <w:rPr>
          <w:szCs w:val="20"/>
        </w:rPr>
        <w:t xml:space="preserve">De documenten die dienen te worden ondertekend </w:t>
      </w:r>
      <w:r w:rsidR="00DB1DEB" w:rsidRPr="00DB1DEB">
        <w:rPr>
          <w:rFonts w:cs="Verdana"/>
          <w:szCs w:val="20"/>
          <w:lang w:eastAsia="nl-NL"/>
        </w:rPr>
        <w:t>dienen in pdf-format te zijn</w:t>
      </w:r>
    </w:p>
    <w:p w:rsidR="00DB1DEB" w:rsidRPr="00DB1DEB" w:rsidRDefault="00DB1DEB" w:rsidP="00DB1DEB">
      <w:pPr>
        <w:pStyle w:val="Lijstalinea"/>
        <w:autoSpaceDE w:val="0"/>
        <w:autoSpaceDN w:val="0"/>
        <w:adjustRightInd w:val="0"/>
        <w:spacing w:line="240" w:lineRule="auto"/>
        <w:ind w:left="360"/>
        <w:rPr>
          <w:rFonts w:cs="Verdana"/>
          <w:szCs w:val="20"/>
          <w:lang w:eastAsia="nl-NL"/>
        </w:rPr>
      </w:pPr>
      <w:r w:rsidRPr="00DB1DEB">
        <w:rPr>
          <w:rFonts w:cs="Verdana"/>
          <w:szCs w:val="20"/>
          <w:lang w:eastAsia="nl-NL"/>
        </w:rPr>
        <w:t>voorzien van een gekwalificeerde elektronische handtekening conform Verordening</w:t>
      </w:r>
    </w:p>
    <w:p w:rsidR="00DB1DEB" w:rsidRPr="00DB1DEB" w:rsidRDefault="00DB1DEB" w:rsidP="00DB1DEB">
      <w:pPr>
        <w:pStyle w:val="Lijstalinea"/>
        <w:autoSpaceDE w:val="0"/>
        <w:autoSpaceDN w:val="0"/>
        <w:adjustRightInd w:val="0"/>
        <w:spacing w:line="240" w:lineRule="auto"/>
        <w:ind w:left="360"/>
        <w:rPr>
          <w:rFonts w:cs="Verdana"/>
          <w:szCs w:val="20"/>
          <w:lang w:eastAsia="nl-NL"/>
        </w:rPr>
      </w:pPr>
      <w:r w:rsidRPr="00DB1DEB">
        <w:rPr>
          <w:rFonts w:cs="Verdana"/>
          <w:szCs w:val="20"/>
          <w:lang w:eastAsia="nl-NL"/>
        </w:rPr>
        <w:t>(EU) nr. 910/2014 van het Europees Parlement en de Raad van 23 juli 2014.</w:t>
      </w:r>
      <w:r>
        <w:rPr>
          <w:rStyle w:val="Voetnootmarkering"/>
          <w:rFonts w:cs="Verdana"/>
          <w:szCs w:val="20"/>
          <w:lang w:eastAsia="nl-NL"/>
        </w:rPr>
        <w:footnoteReference w:id="1"/>
      </w:r>
    </w:p>
    <w:p w:rsidR="00DB1DEB" w:rsidRPr="00DB1DEB" w:rsidRDefault="00DB1DEB" w:rsidP="00DB1DEB">
      <w:pPr>
        <w:pStyle w:val="Lijstalinea"/>
        <w:autoSpaceDE w:val="0"/>
        <w:autoSpaceDN w:val="0"/>
        <w:adjustRightInd w:val="0"/>
        <w:spacing w:line="240" w:lineRule="auto"/>
        <w:ind w:left="360"/>
        <w:rPr>
          <w:rFonts w:cs="Verdana"/>
          <w:szCs w:val="20"/>
          <w:lang w:eastAsia="nl-NL"/>
        </w:rPr>
      </w:pPr>
      <w:r w:rsidRPr="00DB1DEB">
        <w:rPr>
          <w:rFonts w:cs="Verdana"/>
          <w:szCs w:val="20"/>
          <w:lang w:eastAsia="nl-NL"/>
        </w:rPr>
        <w:t>Indien een bepaald digitaal pdf-formulier (bijvoorbeeld het Uniform Europees</w:t>
      </w:r>
    </w:p>
    <w:p w:rsidR="00DB1DEB" w:rsidRPr="00DB1DEB" w:rsidRDefault="00DB1DEB" w:rsidP="00DB1DEB">
      <w:pPr>
        <w:pStyle w:val="Lijstalinea"/>
        <w:autoSpaceDE w:val="0"/>
        <w:autoSpaceDN w:val="0"/>
        <w:adjustRightInd w:val="0"/>
        <w:spacing w:line="240" w:lineRule="auto"/>
        <w:ind w:left="360"/>
        <w:rPr>
          <w:rFonts w:cs="Verdana"/>
          <w:szCs w:val="20"/>
          <w:lang w:eastAsia="nl-NL"/>
        </w:rPr>
      </w:pPr>
      <w:r w:rsidRPr="00DB1DEB">
        <w:rPr>
          <w:rFonts w:cs="Verdana"/>
          <w:szCs w:val="20"/>
          <w:lang w:eastAsia="nl-NL"/>
        </w:rPr>
        <w:t>Aanbestedingsdocument) niet rechtstreeks op deze wijze kan worden ondertekend,</w:t>
      </w:r>
    </w:p>
    <w:p w:rsidR="00DB1DEB" w:rsidRPr="00DB1DEB" w:rsidRDefault="00DB1DEB" w:rsidP="00DB1DEB">
      <w:pPr>
        <w:pStyle w:val="Lijstalinea"/>
        <w:autoSpaceDE w:val="0"/>
        <w:autoSpaceDN w:val="0"/>
        <w:adjustRightInd w:val="0"/>
        <w:spacing w:line="240" w:lineRule="auto"/>
        <w:ind w:left="360"/>
        <w:rPr>
          <w:rFonts w:cs="Verdana"/>
          <w:szCs w:val="20"/>
          <w:lang w:eastAsia="nl-NL"/>
        </w:rPr>
      </w:pPr>
      <w:r w:rsidRPr="00DB1DEB">
        <w:rPr>
          <w:rFonts w:cs="Verdana"/>
          <w:szCs w:val="20"/>
          <w:lang w:eastAsia="nl-NL"/>
        </w:rPr>
        <w:t>dient een digitale pdf-afdruk van het pdf-formulier gemaakt te worden en dient die</w:t>
      </w:r>
    </w:p>
    <w:p w:rsidR="00DB1DEB" w:rsidRPr="00DB1DEB" w:rsidRDefault="00DB1DEB" w:rsidP="00DB1DEB">
      <w:pPr>
        <w:pStyle w:val="Lijstalinea"/>
        <w:ind w:left="360"/>
        <w:rPr>
          <w:szCs w:val="20"/>
        </w:rPr>
      </w:pPr>
      <w:r w:rsidRPr="00DB1DEB">
        <w:rPr>
          <w:rFonts w:cs="Verdana"/>
          <w:szCs w:val="20"/>
          <w:lang w:eastAsia="nl-NL"/>
        </w:rPr>
        <w:t>digitale pdf-afdruk op bovenvermelde wijze te worden ondertekend.</w:t>
      </w:r>
    </w:p>
    <w:p w:rsidR="00901E64" w:rsidRPr="00064094" w:rsidRDefault="00901E64" w:rsidP="00BB01D2">
      <w:pPr>
        <w:pStyle w:val="Lijstalinea"/>
        <w:numPr>
          <w:ilvl w:val="0"/>
          <w:numId w:val="5"/>
        </w:numPr>
        <w:rPr>
          <w:szCs w:val="20"/>
        </w:rPr>
      </w:pPr>
      <w:r w:rsidRPr="00064094">
        <w:rPr>
          <w:szCs w:val="20"/>
        </w:rPr>
        <w:t xml:space="preserve">In geval </w:t>
      </w:r>
      <w:proofErr w:type="spellStart"/>
      <w:r w:rsidRPr="00064094">
        <w:rPr>
          <w:szCs w:val="20"/>
        </w:rPr>
        <w:t>TenderNed</w:t>
      </w:r>
      <w:proofErr w:type="spellEnd"/>
      <w:r w:rsidRPr="00064094">
        <w:rPr>
          <w:szCs w:val="20"/>
        </w:rPr>
        <w:t xml:space="preserve"> op het uiterste tijdstip voor ontvangst van de verzoeken tot deelneming niet toegankelijk is als gevolg van een </w:t>
      </w:r>
      <w:r w:rsidR="00EC2057">
        <w:rPr>
          <w:szCs w:val="20"/>
        </w:rPr>
        <w:t xml:space="preserve">algemene </w:t>
      </w:r>
      <w:r w:rsidRPr="00064094">
        <w:rPr>
          <w:szCs w:val="20"/>
        </w:rPr>
        <w:t xml:space="preserve">storing bij </w:t>
      </w:r>
      <w:proofErr w:type="spellStart"/>
      <w:r w:rsidRPr="00064094">
        <w:rPr>
          <w:szCs w:val="20"/>
        </w:rPr>
        <w:t>eHerkenning</w:t>
      </w:r>
      <w:proofErr w:type="spellEnd"/>
      <w:r w:rsidRPr="00064094">
        <w:rPr>
          <w:szCs w:val="20"/>
        </w:rPr>
        <w:t xml:space="preserve">, in </w:t>
      </w:r>
      <w:proofErr w:type="spellStart"/>
      <w:r w:rsidRPr="00064094">
        <w:rPr>
          <w:szCs w:val="20"/>
        </w:rPr>
        <w:t>TenderNed</w:t>
      </w:r>
      <w:proofErr w:type="spellEnd"/>
      <w:r w:rsidRPr="00064094">
        <w:rPr>
          <w:szCs w:val="20"/>
        </w:rPr>
        <w:t xml:space="preserve"> of aan het hoogspanningsnet, dan is er sprake van een </w:t>
      </w:r>
      <w:proofErr w:type="spellStart"/>
      <w:r w:rsidRPr="00064094">
        <w:rPr>
          <w:szCs w:val="20"/>
        </w:rPr>
        <w:t>overmachtsituatie</w:t>
      </w:r>
      <w:proofErr w:type="spellEnd"/>
      <w:r w:rsidRPr="00064094">
        <w:rPr>
          <w:szCs w:val="20"/>
        </w:rPr>
        <w:t xml:space="preserve">. In voorkomend geval kan het uiterste tijdstip voor ontvangst van de verzoeken tot deelneming afhankelijk van de situatie en de gevolgen door de aanbesteder worden uitgesteld. Het gewijzigde uiterste tijdstip voor ontvangst van de verzoeken tot deelneming wordt bekend gemaakt aan de ondernemers via TenderNed, “Rectificatie”. </w:t>
      </w:r>
    </w:p>
    <w:p w:rsidR="00901E64" w:rsidRPr="007B23B9" w:rsidRDefault="00901E64" w:rsidP="00901E64">
      <w:pPr>
        <w:rPr>
          <w:szCs w:val="20"/>
        </w:rPr>
      </w:pPr>
    </w:p>
    <w:p w:rsidR="00901E64" w:rsidRPr="007B23B9" w:rsidRDefault="00901E64" w:rsidP="00064094">
      <w:pPr>
        <w:pStyle w:val="Kop2"/>
      </w:pPr>
      <w:bookmarkStart w:id="14" w:name="_Toc535845341"/>
      <w:r w:rsidRPr="007B23B9">
        <w:t>Aanmelding door een samenwerkingsverband van ondernemers (combinatie)</w:t>
      </w:r>
      <w:bookmarkEnd w:id="14"/>
    </w:p>
    <w:p w:rsidR="00901E64" w:rsidRDefault="00901E64" w:rsidP="00BB01D2">
      <w:pPr>
        <w:pStyle w:val="Lijstalinea"/>
        <w:numPr>
          <w:ilvl w:val="0"/>
          <w:numId w:val="6"/>
        </w:numPr>
      </w:pPr>
      <w:r w:rsidRPr="007B23B9">
        <w:t>Aanmelding door een samenwerkingsverband van ondernemers (combinatie) is toegestaan. Door de aanbesteder worden geen bijzondere eisen gesteld met betrekking tot de rechtsvorm (na opdracht) van het samenwerkingsverband van ondernemers (combinatie)</w:t>
      </w:r>
    </w:p>
    <w:p w:rsidR="00901E64" w:rsidRDefault="00064094" w:rsidP="00BB01D2">
      <w:pPr>
        <w:pStyle w:val="Lijstalinea"/>
        <w:numPr>
          <w:ilvl w:val="0"/>
          <w:numId w:val="6"/>
        </w:numPr>
      </w:pPr>
      <w:r>
        <w:t>I</w:t>
      </w:r>
      <w:r w:rsidR="00901E64" w:rsidRPr="007B23B9">
        <w:t>ndien de aanbesteder vermoedt dat het aantal ondernemingen in een samenwerkingsverband onevenredig groot is, gelet op de Mededingingswet, zal de aanbesteder een melding doen bij de Autoriteit Consument en Markt.</w:t>
      </w:r>
    </w:p>
    <w:p w:rsidR="00901E64" w:rsidRDefault="00064094" w:rsidP="00BB01D2">
      <w:pPr>
        <w:pStyle w:val="Lijstalinea"/>
        <w:numPr>
          <w:ilvl w:val="0"/>
          <w:numId w:val="6"/>
        </w:numPr>
      </w:pPr>
      <w:r>
        <w:t>I</w:t>
      </w:r>
      <w:r w:rsidR="00901E64" w:rsidRPr="007B23B9">
        <w:t>n aanvulling op het bepaalde in artikel 3.29.2 van het ARW 2016 wordt bepaald dat een ondernemer in een samenwerkingsverband die voor minder dan 10% van het bedrag van de inschrijving deelneemt in de realisatie van de opdracht, hoofdelijk aansprakelijk is voor de nakoming van alle uit de overeenkomst voortvloeiende verplichtingen, doch tot ten hoogste 10% van het bedrag van de inschrijving.</w:t>
      </w:r>
    </w:p>
    <w:p w:rsidR="00901E64" w:rsidRDefault="00064094" w:rsidP="00BB01D2">
      <w:pPr>
        <w:pStyle w:val="Lijstalinea"/>
        <w:numPr>
          <w:ilvl w:val="0"/>
          <w:numId w:val="6"/>
        </w:numPr>
      </w:pPr>
      <w:r>
        <w:t>H</w:t>
      </w:r>
      <w:r w:rsidR="00901E64" w:rsidRPr="007B23B9">
        <w:t xml:space="preserve">et bepaalde in lid 3 geldt uitsluitend indien de deelname van een ondernemer voor minder dan 10% bij de inschrijving uitdrukkelijk is aangegeven op het inschrijvingsbiljet en deze deelname, indien de aanbesteder daarom verzoekt, wordt gespecificeerd en aangetoond. </w:t>
      </w:r>
    </w:p>
    <w:p w:rsidR="00901E64" w:rsidRPr="007B23B9" w:rsidRDefault="00901E64" w:rsidP="00901E64"/>
    <w:p w:rsidR="00901E64" w:rsidRPr="007B23B9" w:rsidRDefault="00064094" w:rsidP="00064094">
      <w:pPr>
        <w:pStyle w:val="Kop2"/>
      </w:pPr>
      <w:bookmarkStart w:id="15" w:name="_Toc535845342"/>
      <w:r>
        <w:t>B</w:t>
      </w:r>
      <w:r w:rsidR="00901E64" w:rsidRPr="007B23B9">
        <w:t>ij het aanmeldingsformulier te voegen verklaringen</w:t>
      </w:r>
      <w:bookmarkEnd w:id="15"/>
    </w:p>
    <w:p w:rsidR="00901E64" w:rsidRPr="007B23B9" w:rsidRDefault="00901E64" w:rsidP="00BB01D2">
      <w:pPr>
        <w:pStyle w:val="Lijstalinea"/>
        <w:numPr>
          <w:ilvl w:val="0"/>
          <w:numId w:val="7"/>
        </w:numPr>
      </w:pPr>
      <w:r w:rsidRPr="007B23B9">
        <w:t xml:space="preserve">De gegadigde dient als bijlagen bij zijn aanmeldingsformulier </w:t>
      </w:r>
      <w:r w:rsidR="00282841">
        <w:t>een</w:t>
      </w:r>
      <w:r w:rsidRPr="007B23B9">
        <w:t xml:space="preserve"> volledig ingevuld, gedateerd en conform paragraaf 3.2 digitaal ondertekende eigen verklaring te voegen:</w:t>
      </w:r>
    </w:p>
    <w:p w:rsidR="00901E64" w:rsidRPr="007B23B9" w:rsidRDefault="00901E64" w:rsidP="00282841">
      <w:pPr>
        <w:pStyle w:val="Lijstalinea"/>
        <w:numPr>
          <w:ilvl w:val="1"/>
          <w:numId w:val="7"/>
        </w:numPr>
      </w:pPr>
      <w:r w:rsidRPr="007B23B9">
        <w:t>Het Uniform Europees Aanbestedingsdocument</w:t>
      </w:r>
    </w:p>
    <w:p w:rsidR="00901E64" w:rsidRPr="007B23B9" w:rsidRDefault="00282841" w:rsidP="00064094">
      <w:pPr>
        <w:pStyle w:val="Lijstalinea"/>
        <w:ind w:left="360"/>
      </w:pPr>
      <w:r>
        <w:t>De</w:t>
      </w:r>
      <w:r w:rsidR="00064094">
        <w:t xml:space="preserve"> verklaring </w:t>
      </w:r>
      <w:r>
        <w:t xml:space="preserve">dient </w:t>
      </w:r>
      <w:r w:rsidR="00901E64" w:rsidRPr="007B23B9">
        <w:t xml:space="preserve">overeenkomstig </w:t>
      </w:r>
      <w:r>
        <w:t>het</w:t>
      </w:r>
      <w:r w:rsidR="00901E64" w:rsidRPr="007B23B9">
        <w:t xml:space="preserve"> model </w:t>
      </w:r>
      <w:r>
        <w:t xml:space="preserve">te zijn </w:t>
      </w:r>
      <w:r w:rsidR="00901E64" w:rsidRPr="007B23B9">
        <w:t>d</w:t>
      </w:r>
      <w:r>
        <w:t>at</w:t>
      </w:r>
      <w:r w:rsidR="00901E64" w:rsidRPr="007B23B9">
        <w:t xml:space="preserve"> als bijlage C</w:t>
      </w:r>
      <w:r>
        <w:t xml:space="preserve"> </w:t>
      </w:r>
      <w:r w:rsidR="00901E64" w:rsidRPr="007B23B9">
        <w:t xml:space="preserve">bij dit aanmeldings- en selectiedocument </w:t>
      </w:r>
      <w:r>
        <w:t>is</w:t>
      </w:r>
      <w:r w:rsidR="00901E64" w:rsidRPr="007B23B9">
        <w:t xml:space="preserve"> gevoegd. </w:t>
      </w:r>
    </w:p>
    <w:p w:rsidR="00064094" w:rsidRDefault="00064094" w:rsidP="00064094">
      <w:pPr>
        <w:pStyle w:val="Lijstalinea"/>
        <w:ind w:left="360"/>
      </w:pPr>
    </w:p>
    <w:p w:rsidR="00901E64" w:rsidRDefault="00901E64" w:rsidP="00064094">
      <w:pPr>
        <w:pStyle w:val="Lijstalinea"/>
        <w:ind w:left="360"/>
      </w:pPr>
      <w:r w:rsidRPr="007B23B9">
        <w:lastRenderedPageBreak/>
        <w:t xml:space="preserve">Indien aanmelding geschiedt door een samenwerkingsverband van ondernemers </w:t>
      </w:r>
      <w:r w:rsidR="00C145C4">
        <w:t>(</w:t>
      </w:r>
      <w:r w:rsidRPr="007B23B9">
        <w:t>combinatie), al dan niet als vennootschap onder firma, dien</w:t>
      </w:r>
      <w:r w:rsidR="00282841">
        <w:t>t</w:t>
      </w:r>
      <w:r w:rsidRPr="007B23B9">
        <w:t xml:space="preserve"> de eigen verklaring door iedere ondernemer afzonderlijk opgesteld, gedateerd en conform paragraaf 3.2 digitaal ondertekend te worden bijgevoegd. De eigen verklaring geld</w:t>
      </w:r>
      <w:r w:rsidR="00282841">
        <w:t>t</w:t>
      </w:r>
      <w:r w:rsidRPr="007B23B9">
        <w:t xml:space="preserve"> als een eigen verklaring van de gegadigde bedoeld in artikel 3.22 van het ARW 2016.</w:t>
      </w:r>
    </w:p>
    <w:p w:rsidR="00064094" w:rsidRPr="007B23B9" w:rsidRDefault="00064094" w:rsidP="00064094">
      <w:pPr>
        <w:pStyle w:val="Lijstalinea"/>
        <w:ind w:left="360"/>
      </w:pPr>
    </w:p>
    <w:p w:rsidR="00901E64" w:rsidRDefault="00901E64" w:rsidP="00064094">
      <w:pPr>
        <w:pStyle w:val="Lijstalinea"/>
        <w:ind w:left="360"/>
      </w:pPr>
      <w:r w:rsidRPr="007B23B9">
        <w:t xml:space="preserve">De aanmelding is ongeldig indien de eigen verklaring niet naar waarheid </w:t>
      </w:r>
      <w:r w:rsidR="00282841">
        <w:t>is</w:t>
      </w:r>
      <w:r w:rsidRPr="007B23B9">
        <w:t xml:space="preserve"> ingevuld, tenzij de gegadigde handelde te goeder trouw en de feiten als zodanig, naar het oordeel van de aanbesteder, niet leiden tot uitsluiting van deelneming aan de procedure. </w:t>
      </w:r>
    </w:p>
    <w:p w:rsidR="00064094" w:rsidRPr="007B23B9" w:rsidRDefault="00064094" w:rsidP="00064094">
      <w:pPr>
        <w:pStyle w:val="Lijstalinea"/>
        <w:ind w:left="360"/>
      </w:pPr>
    </w:p>
    <w:p w:rsidR="00901E64" w:rsidRPr="007D5C74" w:rsidRDefault="00901E64" w:rsidP="00BB01D2">
      <w:pPr>
        <w:pStyle w:val="Lijstalinea"/>
        <w:numPr>
          <w:ilvl w:val="0"/>
          <w:numId w:val="7"/>
        </w:numPr>
      </w:pPr>
      <w:r w:rsidRPr="007B23B9">
        <w:t>Indien de gegadigde zich, om te voldoen aan de geschiktheidseisen genoemd in paragraaf 4.3, beroept op de technische bekwaamheid van andere natuurlijke of rechtspersonen, dient de gegadigde</w:t>
      </w:r>
      <w:r>
        <w:t xml:space="preserve"> dit aan te geven in het Uniform </w:t>
      </w:r>
      <w:r w:rsidRPr="007D5C74">
        <w:t>Europees Aanbestedingsdocument. Voorts dient de gegadigde als bijlagen bij zijn aanmeldingsformulier de volgende documenten te voegen:</w:t>
      </w:r>
    </w:p>
    <w:p w:rsidR="00901E64" w:rsidRDefault="00901E64" w:rsidP="00BB01D2">
      <w:pPr>
        <w:pStyle w:val="Lijstalinea"/>
        <w:numPr>
          <w:ilvl w:val="1"/>
          <w:numId w:val="7"/>
        </w:numPr>
      </w:pPr>
      <w:r w:rsidRPr="007B23B9">
        <w:t xml:space="preserve">Conform deel </w:t>
      </w:r>
      <w:r w:rsidR="007069EE">
        <w:t>I</w:t>
      </w:r>
      <w:r w:rsidRPr="007B23B9">
        <w:t xml:space="preserve">I, afdeling C van het Uniform Europees Aanbestedingsdocument: </w:t>
      </w:r>
      <w:r w:rsidR="00C145C4">
        <w:t>E</w:t>
      </w:r>
      <w:r w:rsidRPr="007B23B9">
        <w:t xml:space="preserve">en door elke andere natuurlijke of rechtspersoon een afzonderlijk gedateerde en conform paragraaf 3.2 digitaal ondertekend Uniform Europees Aanbestedingsdocument waarbij van deel </w:t>
      </w:r>
      <w:r w:rsidR="00780DB1">
        <w:t>I</w:t>
      </w:r>
      <w:r w:rsidRPr="007B23B9">
        <w:t>I de afdelingen A en B zijn ingevuld en deel III volledig; en</w:t>
      </w:r>
    </w:p>
    <w:p w:rsidR="00901E64" w:rsidRDefault="00064094" w:rsidP="00BB01D2">
      <w:pPr>
        <w:pStyle w:val="Lijstalinea"/>
        <w:numPr>
          <w:ilvl w:val="1"/>
          <w:numId w:val="7"/>
        </w:numPr>
      </w:pPr>
      <w:r>
        <w:t>E</w:t>
      </w:r>
      <w:r w:rsidR="00901E64" w:rsidRPr="007B23B9">
        <w:t>en door elke andere natuurlijke of rechtspersoon opgestelde, gedateerde en conform paragraaf 3.2 digitaal ondertekende verklaring, waarin deze jegens de aanbesteder verklaart dat de gegadigde over de voor de uitvoering van de opdracht noodzakelijke middelen kan beschikken; en</w:t>
      </w:r>
    </w:p>
    <w:p w:rsidR="00901E64" w:rsidRPr="007B23B9" w:rsidRDefault="00064094" w:rsidP="00BB01D2">
      <w:pPr>
        <w:pStyle w:val="Lijstalinea"/>
        <w:numPr>
          <w:ilvl w:val="1"/>
          <w:numId w:val="7"/>
        </w:numPr>
      </w:pPr>
      <w:r>
        <w:t>V</w:t>
      </w:r>
      <w:r w:rsidR="00901E64" w:rsidRPr="007B23B9">
        <w:t>oor wat betreft de technische bekwaamheid, een door elke andere natuurlijke of rechtspersoon opgestelde, gedateerde en conform paragraaf 3.2 digitaal ondertekende verklaring, waarin deze jegens de aanbesteder verklaart het betreffende onderdeel van de opdracht te zullen uitvoeren.</w:t>
      </w:r>
    </w:p>
    <w:p w:rsidR="00901E64" w:rsidRPr="007B23B9" w:rsidRDefault="00901E64" w:rsidP="00BB01D2">
      <w:pPr>
        <w:pStyle w:val="Lijstalinea"/>
        <w:numPr>
          <w:ilvl w:val="0"/>
          <w:numId w:val="7"/>
        </w:numPr>
      </w:pPr>
      <w:r w:rsidRPr="007B23B9">
        <w:t>De gegadigde dient als bijlage bij het aanmeldingsformulier een volledig ingevulde opgave conform bijlage E bij dit aanmeldings- en selectiedocument, te voegen met:</w:t>
      </w:r>
    </w:p>
    <w:p w:rsidR="00901E64" w:rsidRDefault="00901E64" w:rsidP="00BB01D2">
      <w:pPr>
        <w:pStyle w:val="Lijstalinea"/>
        <w:numPr>
          <w:ilvl w:val="1"/>
          <w:numId w:val="7"/>
        </w:numPr>
      </w:pPr>
      <w:r w:rsidRPr="007B23B9">
        <w:t>Een overzicht waaruit blijkt met welke referentieopdrachten de gegadigde beoogt te voldoen aan de geschiktheidseisen</w:t>
      </w:r>
      <w:r w:rsidR="00D742DA">
        <w:t xml:space="preserve"> respectievelijk de selectiecriteria</w:t>
      </w:r>
      <w:r w:rsidR="0053419B">
        <w:t>;</w:t>
      </w:r>
      <w:r w:rsidRPr="007B23B9">
        <w:t xml:space="preserve"> en</w:t>
      </w:r>
    </w:p>
    <w:p w:rsidR="00901E64" w:rsidRPr="007B23B9" w:rsidRDefault="00064094" w:rsidP="00BB01D2">
      <w:pPr>
        <w:pStyle w:val="Lijstalinea"/>
        <w:numPr>
          <w:ilvl w:val="1"/>
          <w:numId w:val="7"/>
        </w:numPr>
      </w:pPr>
      <w:r>
        <w:t>G</w:t>
      </w:r>
      <w:r w:rsidR="00901E64" w:rsidRPr="007B23B9">
        <w:t>egevens over die referentieopdracht(en)</w:t>
      </w:r>
      <w:r w:rsidR="00162C1D">
        <w:t>.</w:t>
      </w:r>
    </w:p>
    <w:p w:rsidR="00901E64" w:rsidRDefault="00901E64" w:rsidP="00162C1D">
      <w:pPr>
        <w:pStyle w:val="Lijstalinea"/>
        <w:ind w:left="360"/>
      </w:pPr>
      <w:r w:rsidRPr="007B23B9">
        <w:t xml:space="preserve">Per geschiktheidseis </w:t>
      </w:r>
      <w:r w:rsidRPr="00D742DA">
        <w:t>mag slechts 1 referentieopdracht worden</w:t>
      </w:r>
      <w:r w:rsidRPr="007B23B9">
        <w:t xml:space="preserve"> aangedragen. Een referentieopdracht mag voor meerdere geschiktheidseisen worden gebruikt. </w:t>
      </w:r>
    </w:p>
    <w:p w:rsidR="00282841" w:rsidRPr="007B23B9" w:rsidRDefault="00282841" w:rsidP="00162C1D">
      <w:pPr>
        <w:pStyle w:val="Lijstalinea"/>
        <w:ind w:left="360"/>
      </w:pPr>
      <w:r>
        <w:t>Per selectiecriterium mogen niet meer referentieopdrachten worden aangedragen dan het aantal dat nodig is voor het behalen van de maximale score voor het betreffende selectiecriterium. Een referentieopdracht ma</w:t>
      </w:r>
      <w:r w:rsidR="00D742DA">
        <w:t>g voor meerdere geschiktheidseisen en/of selectiecriteria worden gebruikt.</w:t>
      </w:r>
    </w:p>
    <w:p w:rsidR="00901E64" w:rsidRPr="007615FF" w:rsidRDefault="00901E64" w:rsidP="00901E64"/>
    <w:p w:rsidR="00901E64" w:rsidRPr="00F61B7D" w:rsidRDefault="00901E64" w:rsidP="00162C1D">
      <w:pPr>
        <w:pStyle w:val="Kop1"/>
      </w:pPr>
      <w:bookmarkStart w:id="16" w:name="_Toc535845343"/>
      <w:r w:rsidRPr="00F61B7D">
        <w:lastRenderedPageBreak/>
        <w:t>Uitsluit</w:t>
      </w:r>
      <w:r w:rsidRPr="00162C1D">
        <w:t>i</w:t>
      </w:r>
      <w:r w:rsidRPr="00F61B7D">
        <w:t>ngsgronden</w:t>
      </w:r>
      <w:r w:rsidR="00BF0D8F">
        <w:t xml:space="preserve"> en</w:t>
      </w:r>
      <w:r w:rsidRPr="00F61B7D">
        <w:t xml:space="preserve"> geschiktheidseisen</w:t>
      </w:r>
      <w:bookmarkEnd w:id="16"/>
    </w:p>
    <w:p w:rsidR="00901E64" w:rsidRPr="007B23B9" w:rsidRDefault="00901E64" w:rsidP="00162C1D">
      <w:pPr>
        <w:pStyle w:val="Kop2"/>
      </w:pPr>
      <w:bookmarkStart w:id="17" w:name="_Toc535845344"/>
      <w:r w:rsidRPr="007B23B9">
        <w:t>Uitsluitingsgronden</w:t>
      </w:r>
      <w:bookmarkEnd w:id="17"/>
    </w:p>
    <w:p w:rsidR="00901E64" w:rsidRPr="007B23B9" w:rsidRDefault="00901E64" w:rsidP="00BB01D2">
      <w:pPr>
        <w:pStyle w:val="Lijstalinea"/>
        <w:numPr>
          <w:ilvl w:val="0"/>
          <w:numId w:val="8"/>
        </w:numPr>
      </w:pPr>
      <w:r w:rsidRPr="007B23B9">
        <w:t>Een gegadigde die zich bevindt in één of meer van de omstandigheden genoemd in de artikelen 3.13.1 tot en met 3.13.5 of 3.13.7 van het ARW 2016 wordt uitgesloten van deelneming aan de aanbestedingsprocedure, overigens onverminderd het bepaalde in artikel 3.13.12 van het ARW2016.</w:t>
      </w:r>
    </w:p>
    <w:p w:rsidR="00901E64" w:rsidRPr="007B23B9" w:rsidRDefault="00901E64" w:rsidP="00162C1D">
      <w:pPr>
        <w:pStyle w:val="Lijstalinea"/>
        <w:ind w:left="360"/>
      </w:pPr>
      <w:r w:rsidRPr="007B23B9">
        <w:t>Indien aanmelding geschiedt door een samenwerkingsverband van ondernemers (combinatie), al dan niet als vennootschap onder firma, wordt het samenwerkingsverband uitgesloten van deelneming aan de aanbestedingsprocedure, wanneer één of meer van de ondernemers zich in één of meer van deze omstandigheden bevindt.</w:t>
      </w:r>
    </w:p>
    <w:p w:rsidR="00901E64" w:rsidRPr="007B23B9" w:rsidRDefault="00901E64" w:rsidP="00BB01D2">
      <w:pPr>
        <w:pStyle w:val="Lijstalinea"/>
        <w:numPr>
          <w:ilvl w:val="0"/>
          <w:numId w:val="8"/>
        </w:numPr>
      </w:pPr>
      <w:r w:rsidRPr="007B23B9">
        <w:t>Indien mocht blijken dat een andere natuurlijke of rechtspersoon, op wie de gegadigde een beroep doet om te voldoen aan de geschiktheidseisen en/of de selectiecriteria, zich bevindt in één of meer van de omstandigheden genoemd in de artikelen 3.13.1 tot en met 3.13.5 of 3.13.7 van het ARW 2016, zal deze andere natuurlijk of rechtspersoon door de aanbesteder niet worden geaccepteerd.</w:t>
      </w:r>
    </w:p>
    <w:p w:rsidR="00162C1D" w:rsidRDefault="00901E64" w:rsidP="00BB01D2">
      <w:pPr>
        <w:pStyle w:val="Lijstalinea"/>
        <w:numPr>
          <w:ilvl w:val="0"/>
          <w:numId w:val="8"/>
        </w:numPr>
      </w:pPr>
      <w:r w:rsidRPr="007B23B9">
        <w:t>Als bewijsmiddelen verlangt de aanbesteder de documenten als genoemd in de artikelen 3.13.6 of 3.13.9 van het ARW 2016.</w:t>
      </w:r>
    </w:p>
    <w:p w:rsidR="00162C1D" w:rsidRDefault="00901E64" w:rsidP="00162C1D">
      <w:pPr>
        <w:pStyle w:val="Lijstalinea"/>
        <w:ind w:left="360"/>
      </w:pPr>
      <w:r w:rsidRPr="007B23B9">
        <w:t>Bewijsmiddelen dienen te worden verstrekt binnen twee werkdagen na een daartoe ontvangen verzoek van de aanbesteder door middel van TenderNed, “Berichten”.</w:t>
      </w:r>
    </w:p>
    <w:p w:rsidR="00901E64" w:rsidRDefault="00901E64" w:rsidP="00162C1D">
      <w:pPr>
        <w:pStyle w:val="Lijstalinea"/>
        <w:ind w:left="360"/>
      </w:pPr>
      <w:r w:rsidRPr="007B23B9">
        <w:t>Indien de aanbesteder aanwijzingen heeft dat een gegadigde zich bevindt in één of meer van de omstandigheden genoemd in de artikelen 3.13.1 tot en met 3.13.5 of 3.13.7 van het ARW 2016, maar er is bij de aanbesteder onvoldoende informatie beschikbaar is om het uitsluiten van deelneming of verdere betrokkenheid van die gegadigde te motiveren, dan kan door de aanbesteder advies worden gevraagd aan het Bureau BIBOB (zie artikel 8 van de Wet Bevordering Integriteitsbeoordelingen door het Openbaar Bestuur (Wet BIBOB)).</w:t>
      </w:r>
    </w:p>
    <w:p w:rsidR="00901E64" w:rsidRDefault="00162C1D" w:rsidP="00BB01D2">
      <w:pPr>
        <w:pStyle w:val="Lijstalinea"/>
        <w:numPr>
          <w:ilvl w:val="0"/>
          <w:numId w:val="8"/>
        </w:numPr>
      </w:pPr>
      <w:r>
        <w:t>D</w:t>
      </w:r>
      <w:r w:rsidR="00901E64" w:rsidRPr="007B23B9">
        <w:t>e gegadigde over wie advies is gevraagd, wordt door de aanbesteder over de inhoud van dat advies geïnformeerd door middel van TenderNed “Berichten”. Het in dit lid bepaalde geldt mutatis mutandis voor ondernemers in een samenwerkingsverband van ondernemers (combinatie), dan wel andere natuurlijke of rechtspersonen bedoeld in lid 2.</w:t>
      </w:r>
    </w:p>
    <w:p w:rsidR="00162C1D" w:rsidRPr="007B23B9" w:rsidRDefault="00162C1D" w:rsidP="00901E64"/>
    <w:p w:rsidR="00901E64" w:rsidRPr="007B23B9" w:rsidRDefault="00901E64" w:rsidP="00162C1D">
      <w:pPr>
        <w:pStyle w:val="Kop2"/>
      </w:pPr>
      <w:bookmarkStart w:id="18" w:name="_Toc535845345"/>
      <w:r w:rsidRPr="007B23B9">
        <w:t>Voorkennis en belangenverstrengeling</w:t>
      </w:r>
      <w:bookmarkEnd w:id="18"/>
    </w:p>
    <w:p w:rsidR="00C145C4" w:rsidRDefault="00C145C4" w:rsidP="00BB01D2">
      <w:pPr>
        <w:pStyle w:val="Lijstalinea"/>
        <w:numPr>
          <w:ilvl w:val="0"/>
          <w:numId w:val="9"/>
        </w:numPr>
      </w:pPr>
      <w:r>
        <w:t xml:space="preserve">De </w:t>
      </w:r>
      <w:r w:rsidR="00D742DA">
        <w:t>gemeente</w:t>
      </w:r>
      <w:r>
        <w:t xml:space="preserve"> past bij de bepaling of er sprake is va</w:t>
      </w:r>
      <w:r w:rsidR="002377F7">
        <w:t>n</w:t>
      </w:r>
      <w:r>
        <w:t xml:space="preserve"> voorkennis of belangenverstrengeling de richtlijnen van Rijkswaterstaat ter voorkoming van voorkennis en belangenverstrengeling, zoals opgenomen in de nota ‘Scheiding van belang, Beleid tegen belangenverstrengeling bij de aanbesteding’ d.d. 14 september 20</w:t>
      </w:r>
      <w:r w:rsidR="002377F7">
        <w:t>0</w:t>
      </w:r>
      <w:r>
        <w:t xml:space="preserve">7 (zie </w:t>
      </w:r>
      <w:hyperlink r:id="rId16" w:history="1">
        <w:r w:rsidRPr="00017044">
          <w:rPr>
            <w:rStyle w:val="Hyperlink"/>
          </w:rPr>
          <w:t>www.rws.nl/scheidingvanbelang</w:t>
        </w:r>
      </w:hyperlink>
      <w:r>
        <w:t xml:space="preserve">) toe. Deze richtlijnen zijn onverkort van toepassing op deze aanbestedingsprocedure. </w:t>
      </w:r>
    </w:p>
    <w:p w:rsidR="00901E64" w:rsidRDefault="00901E64" w:rsidP="00BB01D2">
      <w:pPr>
        <w:pStyle w:val="Lijstalinea"/>
        <w:numPr>
          <w:ilvl w:val="0"/>
          <w:numId w:val="9"/>
        </w:numPr>
      </w:pPr>
      <w:r w:rsidRPr="007B23B9">
        <w:t xml:space="preserve">Indien er sprake is van betrokkenheid </w:t>
      </w:r>
      <w:r w:rsidR="00E92898">
        <w:t xml:space="preserve">van gegadigde en/of een andere natuurlijke of rechtspersoon met wie de gegadigde beoogt te voldoen aan de geschiktheidseisen </w:t>
      </w:r>
      <w:r w:rsidRPr="007B23B9">
        <w:t>bij de voorbereiding van de opdracht, wordt er vermoed sprake te zijn van voorkennis en/of belangverstrengeling.</w:t>
      </w:r>
    </w:p>
    <w:p w:rsidR="00901E64" w:rsidRDefault="00162C1D" w:rsidP="00901E64">
      <w:pPr>
        <w:pStyle w:val="Lijstalinea"/>
        <w:numPr>
          <w:ilvl w:val="0"/>
          <w:numId w:val="9"/>
        </w:numPr>
      </w:pPr>
      <w:r>
        <w:t>D</w:t>
      </w:r>
      <w:r w:rsidR="00901E64" w:rsidRPr="007B23B9">
        <w:t xml:space="preserve">e aanbesteder stelt de gegadigde in de gelegenheid om, ten genoegen van de aanbesteder, het in lid </w:t>
      </w:r>
      <w:r w:rsidR="00372C01">
        <w:t>2</w:t>
      </w:r>
      <w:r w:rsidR="00901E64" w:rsidRPr="007B23B9">
        <w:t xml:space="preserve"> bedoelde vermoeden te weerleggen en aan te tonen dat de eerlijke mededinging niet wordt geschaad door de (eerdere) betrokkenheid. Een gegadigde kan worden uitgesloten van deelneming aan de aanbestedingsprocedure indien het vermoeden, bedoeld in lid </w:t>
      </w:r>
      <w:r w:rsidR="00372C01">
        <w:t>2</w:t>
      </w:r>
      <w:r w:rsidR="00901E64" w:rsidRPr="007B23B9">
        <w:t>, niet wordt weerlegd</w:t>
      </w:r>
      <w:r w:rsidR="007069EE">
        <w:t>.</w:t>
      </w:r>
      <w:r w:rsidR="00372C01">
        <w:t xml:space="preserve"> </w:t>
      </w:r>
    </w:p>
    <w:p w:rsidR="007069EE" w:rsidRDefault="007069EE" w:rsidP="007069EE"/>
    <w:p w:rsidR="007069EE" w:rsidRPr="007B23B9" w:rsidRDefault="007069EE" w:rsidP="007069EE"/>
    <w:p w:rsidR="00901E64" w:rsidRPr="007B23B9" w:rsidRDefault="00901E64" w:rsidP="00162C1D">
      <w:pPr>
        <w:pStyle w:val="Kop2"/>
      </w:pPr>
      <w:bookmarkStart w:id="19" w:name="_Toc535845346"/>
      <w:r w:rsidRPr="007B23B9">
        <w:lastRenderedPageBreak/>
        <w:t>Geschiktheidseisen</w:t>
      </w:r>
      <w:bookmarkEnd w:id="19"/>
    </w:p>
    <w:p w:rsidR="00162C1D" w:rsidRDefault="00901E64" w:rsidP="00BB01D2">
      <w:pPr>
        <w:pStyle w:val="Lijstalinea"/>
        <w:numPr>
          <w:ilvl w:val="0"/>
          <w:numId w:val="10"/>
        </w:numPr>
      </w:pPr>
      <w:r w:rsidRPr="007B23B9">
        <w:t>Onverminderd het bepaalde in de paragrafen 3.2, 3.3, 3.4, 4.1 en 4.2, komt voor een uitnodiging tot inschrijving uitsluitend in aanmerking de gegadigde die, naar het oordeel van de aanbesteder, voldoet aan elk van de in deze paragraaf gestelde geschiktheidseisen.</w:t>
      </w:r>
    </w:p>
    <w:p w:rsidR="00901E64" w:rsidRPr="00986F6B" w:rsidRDefault="00901E64" w:rsidP="00BB01D2">
      <w:pPr>
        <w:pStyle w:val="Lijstalinea"/>
        <w:numPr>
          <w:ilvl w:val="0"/>
          <w:numId w:val="10"/>
        </w:numPr>
      </w:pPr>
      <w:r w:rsidRPr="007B23B9">
        <w:t>Met betrekking tot financiële en economische draagkracht word</w:t>
      </w:r>
      <w:r w:rsidR="00780DB1">
        <w:t>t</w:t>
      </w:r>
      <w:r w:rsidRPr="007B23B9">
        <w:t xml:space="preserve"> de volgende geschiktheidsei</w:t>
      </w:r>
      <w:r w:rsidR="00780DB1">
        <w:t>s</w:t>
      </w:r>
      <w:r w:rsidRPr="007B23B9">
        <w:t xml:space="preserve"> gesteld.</w:t>
      </w:r>
    </w:p>
    <w:p w:rsidR="00901E64" w:rsidRPr="003349D0" w:rsidRDefault="00892CFE" w:rsidP="00BB01D2">
      <w:pPr>
        <w:pStyle w:val="Lijstalinea"/>
        <w:numPr>
          <w:ilvl w:val="1"/>
          <w:numId w:val="10"/>
        </w:numPr>
      </w:pPr>
      <w:r>
        <w:t>N.v.t.</w:t>
      </w:r>
    </w:p>
    <w:p w:rsidR="00901E64" w:rsidRPr="007B23B9" w:rsidRDefault="00901E64" w:rsidP="00BB01D2">
      <w:pPr>
        <w:pStyle w:val="Lijstalinea"/>
        <w:numPr>
          <w:ilvl w:val="0"/>
          <w:numId w:val="10"/>
        </w:numPr>
      </w:pPr>
      <w:r w:rsidRPr="007B23B9">
        <w:t>Met betrekking tot technische bekwaamheid worden de volgende geschiktheidseisen gesteld:</w:t>
      </w:r>
    </w:p>
    <w:p w:rsidR="00901E64" w:rsidRDefault="00901E64" w:rsidP="00BB01D2">
      <w:pPr>
        <w:pStyle w:val="Lijstalinea"/>
        <w:numPr>
          <w:ilvl w:val="1"/>
          <w:numId w:val="10"/>
        </w:numPr>
      </w:pPr>
      <w:r w:rsidRPr="007B23B9">
        <w:t xml:space="preserve">De gegadigde heeft in de periode </w:t>
      </w:r>
      <w:r w:rsidRPr="00E92898">
        <w:t xml:space="preserve">van </w:t>
      </w:r>
      <w:r w:rsidR="00892CFE" w:rsidRPr="00E92898">
        <w:t>drie</w:t>
      </w:r>
      <w:r w:rsidRPr="00E92898">
        <w:t xml:space="preserve"> jaar</w:t>
      </w:r>
      <w:r w:rsidRPr="007B23B9">
        <w:t xml:space="preserve"> voorafgaande aan de uiterste datum voor ontvangst van de verzoeken tot deelneming, ten </w:t>
      </w:r>
      <w:r w:rsidRPr="003349D0">
        <w:t>minste één opdracht</w:t>
      </w:r>
      <w:r w:rsidRPr="007B23B9">
        <w:t xml:space="preserve"> (project</w:t>
      </w:r>
      <w:r w:rsidRPr="00E92898">
        <w:t xml:space="preserve">) </w:t>
      </w:r>
      <w:r w:rsidR="00892CFE" w:rsidRPr="00E92898">
        <w:t>op basis van een model UAV-</w:t>
      </w:r>
      <w:proofErr w:type="spellStart"/>
      <w:r w:rsidR="00892CFE" w:rsidRPr="00E92898">
        <w:t>gc</w:t>
      </w:r>
      <w:proofErr w:type="spellEnd"/>
      <w:r w:rsidR="00892CFE" w:rsidRPr="00E92898">
        <w:t xml:space="preserve"> contract </w:t>
      </w:r>
      <w:r w:rsidRPr="00E92898">
        <w:t xml:space="preserve">in de bouwsector GWW uitgevoerd met een overeengekomen bedrag (aannemingssom) of gefactureerd bedrag gelijk aan of groter dan </w:t>
      </w:r>
      <w:r w:rsidR="003349D0" w:rsidRPr="00E92898">
        <w:t>2</w:t>
      </w:r>
      <w:r w:rsidRPr="00E92898">
        <w:t>.000.000 euro (exclusief</w:t>
      </w:r>
      <w:r w:rsidRPr="007B23B9">
        <w:t xml:space="preserve"> omzetbelasting) waarbij de gegadigde was belast met de dagelijkse organisatie en leiding van de opdracht (het projectmanagement) en de gegadigde jegens de opdrachtgever eindverantwoordelijk was voor de uitvoering van de opdracht. </w:t>
      </w:r>
    </w:p>
    <w:p w:rsidR="00901E64" w:rsidRDefault="00162C1D" w:rsidP="00AE0DCA">
      <w:pPr>
        <w:pStyle w:val="Lijstalinea"/>
        <w:ind w:left="1080"/>
      </w:pPr>
      <w:r>
        <w:t>D</w:t>
      </w:r>
      <w:r w:rsidR="00901E64" w:rsidRPr="007B23B9">
        <w:t>e opdracht is op een vakkundige en regelmatige wijze uitgevoerd en het werk is binnen de overeengekomen termijn (verleend uitstel van oplevering daarin begrepen) opgeleverd of een daaraan gelijkwaardige handeling heeft plaatsgevonden.</w:t>
      </w:r>
    </w:p>
    <w:p w:rsidR="00901E64" w:rsidRPr="003349D0" w:rsidRDefault="00162C1D" w:rsidP="00BB01D2">
      <w:pPr>
        <w:pStyle w:val="Lijstalinea"/>
        <w:numPr>
          <w:ilvl w:val="1"/>
          <w:numId w:val="10"/>
        </w:numPr>
      </w:pPr>
      <w:r w:rsidRPr="00BF7D13">
        <w:t>D</w:t>
      </w:r>
      <w:r w:rsidR="00901E64" w:rsidRPr="00BF7D13">
        <w:t xml:space="preserve">e gegadigde heeft in de periode van </w:t>
      </w:r>
      <w:r w:rsidR="00892CFE" w:rsidRPr="00BF7D13">
        <w:t>drie</w:t>
      </w:r>
      <w:r w:rsidR="00901E64" w:rsidRPr="00BF7D13">
        <w:t xml:space="preserve"> jaar voorafgaande aan de uiterste datum voor ontvangst van de verzoeken tot deelneming, ten minste één opdracht (project) </w:t>
      </w:r>
      <w:r w:rsidR="00E300B2" w:rsidRPr="00BF7D13">
        <w:t xml:space="preserve">uitgevoerd </w:t>
      </w:r>
      <w:r w:rsidR="00901E64" w:rsidRPr="00BF7D13">
        <w:t xml:space="preserve">waarbij de gegadigde was belast met het ontwerpen en realiseren </w:t>
      </w:r>
      <w:r w:rsidR="00E300B2" w:rsidRPr="00BF7D13">
        <w:t>v</w:t>
      </w:r>
      <w:r w:rsidR="00901E64" w:rsidRPr="00BF7D13">
        <w:t xml:space="preserve">an </w:t>
      </w:r>
      <w:r w:rsidR="00E92898" w:rsidRPr="00BF7D13">
        <w:t>een betonconstructie</w:t>
      </w:r>
      <w:r w:rsidR="00BF7D13">
        <w:t xml:space="preserve"> ten behoeve van een brug</w:t>
      </w:r>
      <w:r w:rsidR="00E92898">
        <w:t xml:space="preserve"> </w:t>
      </w:r>
      <w:r w:rsidR="00901E64" w:rsidRPr="003349D0">
        <w:t xml:space="preserve">. </w:t>
      </w:r>
    </w:p>
    <w:p w:rsidR="00901E64" w:rsidRPr="003349D0" w:rsidRDefault="00162C1D" w:rsidP="00BB01D2">
      <w:pPr>
        <w:pStyle w:val="Lijstalinea"/>
        <w:numPr>
          <w:ilvl w:val="1"/>
          <w:numId w:val="10"/>
        </w:numPr>
      </w:pPr>
      <w:r w:rsidRPr="003349D0">
        <w:t>D</w:t>
      </w:r>
      <w:r w:rsidR="00901E64" w:rsidRPr="003349D0">
        <w:t xml:space="preserve">e gegadigde heeft in de periode van </w:t>
      </w:r>
      <w:r w:rsidR="00892CFE">
        <w:t>drie</w:t>
      </w:r>
      <w:r w:rsidR="00901E64" w:rsidRPr="003349D0">
        <w:t xml:space="preserve"> jaar voorafgaande aan de uiterste datum voor ontvangst van de verzoeken tot deelneming, ten minste één opdracht (project) uitgevoerd</w:t>
      </w:r>
      <w:r w:rsidR="003E1688">
        <w:t xml:space="preserve"> </w:t>
      </w:r>
      <w:r w:rsidR="00901E64" w:rsidRPr="003349D0">
        <w:t xml:space="preserve">waarbij de gegadigde was belast met het ontwerpen en realiseren van elektrotechnische installaties voor </w:t>
      </w:r>
      <w:r w:rsidR="00892CFE">
        <w:t>een</w:t>
      </w:r>
      <w:r w:rsidR="003349D0" w:rsidRPr="003349D0">
        <w:t xml:space="preserve"> </w:t>
      </w:r>
      <w:r w:rsidR="00892CFE">
        <w:t>brug</w:t>
      </w:r>
      <w:r w:rsidR="00901E64" w:rsidRPr="003349D0">
        <w:t xml:space="preserve">. </w:t>
      </w:r>
    </w:p>
    <w:p w:rsidR="003349D0" w:rsidRPr="003349D0" w:rsidRDefault="003349D0" w:rsidP="00BB01D2">
      <w:pPr>
        <w:pStyle w:val="Lijstalinea"/>
        <w:numPr>
          <w:ilvl w:val="1"/>
          <w:numId w:val="10"/>
        </w:numPr>
      </w:pPr>
      <w:r w:rsidRPr="003349D0">
        <w:t xml:space="preserve">De gegadigde heeft in de periode van </w:t>
      </w:r>
      <w:r w:rsidR="00892CFE">
        <w:t>drie</w:t>
      </w:r>
      <w:r w:rsidRPr="003349D0">
        <w:t xml:space="preserve"> jaar voorafgaande aan de uiterste datum voor ontvangst van de verzoeken tot deelneming, ten minste één opdracht (project) uitgevoerd</w:t>
      </w:r>
      <w:r w:rsidR="003E1688">
        <w:t xml:space="preserve">) </w:t>
      </w:r>
      <w:r w:rsidRPr="003349D0">
        <w:t xml:space="preserve">waarbij de gegadigde was belast met het ontwerpen en realiseren van werktuigbouwkundige installaties voor </w:t>
      </w:r>
      <w:r w:rsidR="00892CFE">
        <w:t>een</w:t>
      </w:r>
      <w:r w:rsidRPr="003349D0">
        <w:t xml:space="preserve"> </w:t>
      </w:r>
      <w:r w:rsidR="00892CFE">
        <w:t>brug</w:t>
      </w:r>
      <w:r w:rsidRPr="003349D0">
        <w:t>.</w:t>
      </w:r>
    </w:p>
    <w:p w:rsidR="00901E64" w:rsidRDefault="00162C1D" w:rsidP="00BB01D2">
      <w:pPr>
        <w:pStyle w:val="Lijstalinea"/>
        <w:numPr>
          <w:ilvl w:val="1"/>
          <w:numId w:val="10"/>
        </w:numPr>
      </w:pPr>
      <w:r w:rsidRPr="003349D0">
        <w:t>D</w:t>
      </w:r>
      <w:r w:rsidR="00901E64" w:rsidRPr="003349D0">
        <w:t>e gegadigde</w:t>
      </w:r>
      <w:r w:rsidR="00901E64" w:rsidRPr="007B23B9">
        <w:t xml:space="preserve"> heeft in de periode van </w:t>
      </w:r>
      <w:r w:rsidR="00892CFE">
        <w:t>drie</w:t>
      </w:r>
      <w:r w:rsidR="00901E64" w:rsidRPr="007B23B9">
        <w:t xml:space="preserve"> jaar voorafgaande aan de uiterste datum voor ontvangst van de verzoeken tot deelneming, </w:t>
      </w:r>
      <w:r w:rsidR="003349D0">
        <w:t>ten minste één opdracht uitgevoerd</w:t>
      </w:r>
      <w:r w:rsidR="002E02FF">
        <w:t xml:space="preserve"> </w:t>
      </w:r>
      <w:r w:rsidR="003349D0">
        <w:t>waarbij machines zijn samengebouwd conform de Richtlijn voor Machineveiligheid.</w:t>
      </w:r>
    </w:p>
    <w:p w:rsidR="00901E64" w:rsidRPr="007B23B9" w:rsidRDefault="00901E64" w:rsidP="00901E64"/>
    <w:p w:rsidR="00901E64" w:rsidRPr="007B23B9" w:rsidRDefault="00901E64" w:rsidP="00162C1D">
      <w:pPr>
        <w:pStyle w:val="Kop2"/>
      </w:pPr>
      <w:bookmarkStart w:id="20" w:name="_Toc535845347"/>
      <w:r w:rsidRPr="007B23B9">
        <w:t>Toerekenen technische bekwaamheid</w:t>
      </w:r>
      <w:bookmarkEnd w:id="20"/>
    </w:p>
    <w:p w:rsidR="00901E64" w:rsidRDefault="00901E64" w:rsidP="00162C1D">
      <w:pPr>
        <w:rPr>
          <w:szCs w:val="20"/>
        </w:rPr>
      </w:pPr>
      <w:r w:rsidRPr="00A76EB4">
        <w:t>Een ondernemer (een gegadigde of een andere natuurlijke of rechtspersoon) kan zich technische bekwaamheid slechts toerekenen indien de ondernemer de werkzaamheden w</w:t>
      </w:r>
      <w:r w:rsidRPr="007B23B9">
        <w:rPr>
          <w:szCs w:val="20"/>
        </w:rPr>
        <w:t>aarop de technische bekwaamheid berust daadwerkelijk zelf heeft verricht.</w:t>
      </w:r>
    </w:p>
    <w:p w:rsidR="00901E64" w:rsidRPr="007B23B9" w:rsidRDefault="00901E64" w:rsidP="00901E64"/>
    <w:p w:rsidR="00901E64" w:rsidRPr="007B23B9" w:rsidRDefault="00901E64" w:rsidP="00162C1D">
      <w:pPr>
        <w:pStyle w:val="Kop2"/>
      </w:pPr>
      <w:bookmarkStart w:id="21" w:name="_Toc535845348"/>
      <w:r w:rsidRPr="007B23B9">
        <w:t>Bewijsmiddelen</w:t>
      </w:r>
      <w:bookmarkEnd w:id="21"/>
    </w:p>
    <w:p w:rsidR="00901E64" w:rsidRDefault="00162C1D" w:rsidP="00BB01D2">
      <w:pPr>
        <w:pStyle w:val="Lijstalinea"/>
        <w:numPr>
          <w:ilvl w:val="0"/>
          <w:numId w:val="11"/>
        </w:numPr>
      </w:pPr>
      <w:r w:rsidRPr="00162C1D">
        <w:rPr>
          <w:szCs w:val="20"/>
        </w:rPr>
        <w:t>D</w:t>
      </w:r>
      <w:r w:rsidR="00901E64" w:rsidRPr="007B23B9">
        <w:t xml:space="preserve">e gegadigde verstrekt de aanbesteder, </w:t>
      </w:r>
      <w:r w:rsidR="0082609C">
        <w:t xml:space="preserve">als bijlage van de referentieopdrachten </w:t>
      </w:r>
      <w:r w:rsidR="00901E64" w:rsidRPr="007B23B9">
        <w:t>bewijsmiddelen, waaruit blijkt dat de gegevens met betrekking tot de referentieopdracht(en) waarmee de gegadigde beoogt te voldoen aan de geschiktheidseisen, juist zijn weergegeven. De gegadigde kan hiertoe gebruik maken van opdrachtgeversverklaringen</w:t>
      </w:r>
      <w:r w:rsidR="007A4AA4">
        <w:t xml:space="preserve"> (tevredenheidsverklaringen)</w:t>
      </w:r>
      <w:r w:rsidR="00901E64" w:rsidRPr="007B23B9">
        <w:t xml:space="preserve"> en accountantsverklaringen. De aanbesteder is gerechtigd navraag te doen bij de betreffende opdrachtgever, dan wel inzage te verlangen in contractdocumenten van de betreffende referentieopdracht(en).</w:t>
      </w:r>
    </w:p>
    <w:p w:rsidR="00162C1D" w:rsidRPr="007B23B9" w:rsidRDefault="00162C1D" w:rsidP="00901E64"/>
    <w:p w:rsidR="00901E64" w:rsidRPr="00D10BF0" w:rsidRDefault="00901E64" w:rsidP="00162C1D">
      <w:pPr>
        <w:pStyle w:val="Kop2"/>
      </w:pPr>
      <w:bookmarkStart w:id="22" w:name="_Toc535845349"/>
      <w:r w:rsidRPr="00D10BF0">
        <w:t>Beroep op een andere natuurlijke of rechtspersoon</w:t>
      </w:r>
      <w:bookmarkEnd w:id="22"/>
    </w:p>
    <w:p w:rsidR="00901E64" w:rsidRPr="00D10BF0" w:rsidRDefault="00901E64" w:rsidP="00BB01D2">
      <w:pPr>
        <w:pStyle w:val="Lijstalinea"/>
        <w:numPr>
          <w:ilvl w:val="0"/>
          <w:numId w:val="12"/>
        </w:numPr>
      </w:pPr>
      <w:r w:rsidRPr="00D10BF0">
        <w:t>Een gegadigde kan zich, om te voldoen aan de geschiktheidseisen, beroepen op de technische bekwaamheid van andere natuurlijke of rechtspersonen. In dat geval dient de gegadigde:</w:t>
      </w:r>
    </w:p>
    <w:p w:rsidR="00901E64" w:rsidRPr="00D10BF0" w:rsidRDefault="003E1688" w:rsidP="00BB01D2">
      <w:pPr>
        <w:pStyle w:val="Lijstalinea"/>
        <w:numPr>
          <w:ilvl w:val="1"/>
          <w:numId w:val="12"/>
        </w:numPr>
      </w:pPr>
      <w:r>
        <w:t xml:space="preserve">De aanbesteder </w:t>
      </w:r>
      <w:r w:rsidR="00901E64" w:rsidRPr="00D10BF0">
        <w:t>aan te tonen dat hij daadwerkelijk en onh</w:t>
      </w:r>
      <w:r>
        <w:t xml:space="preserve">erroepelijk kan beschikken over </w:t>
      </w:r>
      <w:r w:rsidR="00901E64" w:rsidRPr="00D10BF0">
        <w:t>de voor de uitvoering van de opdracht noodzakelijke middelen van de andere natuurlijke of rechtspersonen;</w:t>
      </w:r>
    </w:p>
    <w:p w:rsidR="00901E64" w:rsidRPr="00D10BF0" w:rsidRDefault="00162C1D" w:rsidP="00BB01D2">
      <w:pPr>
        <w:pStyle w:val="Lijstalinea"/>
        <w:numPr>
          <w:ilvl w:val="1"/>
          <w:numId w:val="12"/>
        </w:numPr>
      </w:pPr>
      <w:r w:rsidRPr="00D10BF0">
        <w:t>V</w:t>
      </w:r>
      <w:r w:rsidR="00901E64" w:rsidRPr="00D10BF0">
        <w:t>oor wat betreft de technische bekwaamheid, die andere natuurlijke of rechtspersonen ook daadwerkelijk en onherroepelijk in te zetten bij de uitvoering van de opdracht, voor zover</w:t>
      </w:r>
      <w:r w:rsidR="0016741E" w:rsidRPr="00D10BF0">
        <w:t xml:space="preserve"> </w:t>
      </w:r>
      <w:r w:rsidR="00901E64" w:rsidRPr="00D10BF0">
        <w:t xml:space="preserve">het de onderdelen betreft waarop de technische bekwaamheid betrekking heeft. Indien de opdracht aan de gegadigde wordt verleend is hij tot deze inzet verplicht. </w:t>
      </w:r>
    </w:p>
    <w:p w:rsidR="00901E64" w:rsidRPr="00D10BF0" w:rsidRDefault="00901E64" w:rsidP="00BB01D2">
      <w:pPr>
        <w:pStyle w:val="Lijstalinea"/>
        <w:numPr>
          <w:ilvl w:val="0"/>
          <w:numId w:val="12"/>
        </w:numPr>
      </w:pPr>
      <w:r w:rsidRPr="00D10BF0">
        <w:t>De gegadigde verstrekt de aanbesteder, binnen een termijn van twee werkdagen na een daartoe ontvangen verzoek door middel van TenderNed, “Berichten”, bewijsmiddelen, waaruit blijkt dat de gegadigde daadwerkelijk en onherroepelijk kan beschikken over de voor de uitvoering van de opdracht noodzakelijke middelen van de andere natuurlijke of rechtspersonen, alsmede, indien van toepassing, bewijsmiddelen, waaruit blijkt dat de andere natuurlijke of rechtspersonen daadwerkelijk en onherroepelijk worden ingezet bij de uitvoering van de opdracht. Als bewijsmiddel kan onder meer dienen een ter zake gesloten (</w:t>
      </w:r>
      <w:proofErr w:type="spellStart"/>
      <w:r w:rsidRPr="00D10BF0">
        <w:t>onderaannemings</w:t>
      </w:r>
      <w:proofErr w:type="spellEnd"/>
      <w:r w:rsidRPr="00D10BF0">
        <w:t xml:space="preserve">-) overeenkomst of een ter zake door de gegadigde en de andere natuurlijke of rechtspersoon opgestelde, gedateerde en rechtsgeldig ondertekende verklaring, zulks ter beoordeling van de aanbesteder. </w:t>
      </w:r>
    </w:p>
    <w:p w:rsidR="00901E64" w:rsidRPr="009630A0" w:rsidRDefault="00901E64" w:rsidP="00162C1D">
      <w:pPr>
        <w:pStyle w:val="Kop1"/>
      </w:pPr>
      <w:bookmarkStart w:id="23" w:name="_Toc535845350"/>
      <w:r w:rsidRPr="009630A0">
        <w:lastRenderedPageBreak/>
        <w:t>Uitnodiging tot inschrijving</w:t>
      </w:r>
      <w:bookmarkEnd w:id="23"/>
    </w:p>
    <w:p w:rsidR="00901E64" w:rsidRPr="009630A0" w:rsidRDefault="00901E64" w:rsidP="00162C1D">
      <w:pPr>
        <w:pStyle w:val="Kop2"/>
      </w:pPr>
      <w:bookmarkStart w:id="24" w:name="_Toc535845351"/>
      <w:r w:rsidRPr="009630A0">
        <w:t>Selectie</w:t>
      </w:r>
      <w:bookmarkEnd w:id="24"/>
    </w:p>
    <w:p w:rsidR="00901E64" w:rsidRPr="009630A0" w:rsidRDefault="00901E64" w:rsidP="00BB01D2">
      <w:pPr>
        <w:pStyle w:val="Lijstalinea"/>
        <w:numPr>
          <w:ilvl w:val="0"/>
          <w:numId w:val="13"/>
        </w:numPr>
      </w:pPr>
      <w:r w:rsidRPr="009630A0">
        <w:t>Voor een uitnodiging tot inschrijving komen uitsluitend in aanmerking gegadigden die:</w:t>
      </w:r>
    </w:p>
    <w:p w:rsidR="00901E64" w:rsidRDefault="00901E64" w:rsidP="00BB01D2">
      <w:pPr>
        <w:pStyle w:val="Lijstalinea"/>
        <w:numPr>
          <w:ilvl w:val="1"/>
          <w:numId w:val="13"/>
        </w:numPr>
      </w:pPr>
      <w:r w:rsidRPr="009630A0">
        <w:t>Een</w:t>
      </w:r>
      <w:r w:rsidRPr="007B23B9">
        <w:t xml:space="preserve"> verzoek tot deelneming hebben gedaan (zich hebben aangemeld als gegadigde) overeenkomstig het bepaalde in hoofdstuk 3;</w:t>
      </w:r>
    </w:p>
    <w:p w:rsidR="00901E64" w:rsidRDefault="00162C1D" w:rsidP="00BB01D2">
      <w:pPr>
        <w:pStyle w:val="Lijstalinea"/>
        <w:numPr>
          <w:ilvl w:val="1"/>
          <w:numId w:val="13"/>
        </w:numPr>
      </w:pPr>
      <w:r>
        <w:t>H</w:t>
      </w:r>
      <w:r w:rsidR="00901E64" w:rsidRPr="007B23B9">
        <w:t>ebben aangetoond te voldoen aan de in paragraaf 4.3 gestelde geschiktheidseisen;</w:t>
      </w:r>
    </w:p>
    <w:p w:rsidR="0000017B" w:rsidRPr="007B23B9" w:rsidRDefault="00D64662" w:rsidP="00BB01D2">
      <w:pPr>
        <w:pStyle w:val="Lijstalinea"/>
        <w:numPr>
          <w:ilvl w:val="1"/>
          <w:numId w:val="13"/>
        </w:numPr>
      </w:pPr>
      <w:r>
        <w:t>O</w:t>
      </w:r>
      <w:r w:rsidR="00901E64" w:rsidRPr="007B23B9">
        <w:t>verigens niet behoeven te worden uitgesloten van deelneming aan de aanbestedingsprocedure</w:t>
      </w:r>
      <w:r>
        <w:t>.</w:t>
      </w:r>
    </w:p>
    <w:p w:rsidR="0000017B" w:rsidRDefault="0000017B" w:rsidP="00BB01D2">
      <w:pPr>
        <w:pStyle w:val="Lijstalinea"/>
        <w:numPr>
          <w:ilvl w:val="0"/>
          <w:numId w:val="13"/>
        </w:numPr>
        <w:suppressAutoHyphens w:val="0"/>
        <w:spacing w:after="200"/>
      </w:pPr>
      <w:r w:rsidRPr="007615FF">
        <w:t xml:space="preserve">Van de gegadigden die, gelet op lid 1, in aanmerking komen voor een uitnodiging, worden er </w:t>
      </w:r>
      <w:r w:rsidRPr="009630A0">
        <w:t>maximaal vijf</w:t>
      </w:r>
      <w:r w:rsidRPr="007615FF">
        <w:t xml:space="preserve"> tot inschrijving uitgenodigd.</w:t>
      </w:r>
    </w:p>
    <w:p w:rsidR="0000017B" w:rsidRDefault="0000017B" w:rsidP="00BB01D2">
      <w:pPr>
        <w:pStyle w:val="Lijstalinea"/>
        <w:numPr>
          <w:ilvl w:val="0"/>
          <w:numId w:val="13"/>
        </w:numPr>
        <w:suppressAutoHyphens w:val="0"/>
        <w:spacing w:after="200"/>
      </w:pPr>
      <w:r w:rsidRPr="007615FF">
        <w:t>Indien het aantal gegadigden dat in aanmerking komt voor een uitnodiging groter is dan het maximum aantal, dan geschiedt de keuze aan de hand van de hierna volgende selectie.</w:t>
      </w:r>
    </w:p>
    <w:p w:rsidR="0000017B" w:rsidRDefault="0000017B" w:rsidP="00BB01D2">
      <w:pPr>
        <w:pStyle w:val="Lijstalinea"/>
        <w:numPr>
          <w:ilvl w:val="0"/>
          <w:numId w:val="13"/>
        </w:numPr>
        <w:suppressAutoHyphens w:val="0"/>
        <w:spacing w:after="200"/>
      </w:pPr>
      <w:r w:rsidRPr="007615FF">
        <w:t xml:space="preserve">Voor iedere gegadigde die in aanmerking komt voor een uitnodiging wordt met behulp van de gegevens verstrekt conform </w:t>
      </w:r>
      <w:r w:rsidRPr="009801A3">
        <w:t>bijlage E</w:t>
      </w:r>
      <w:r w:rsidRPr="007615FF">
        <w:t xml:space="preserve"> ‘Gegevens omtrent technische bekwaamheid’ bij dit aanmeldings- en selectiedocument en bijlage C ‘Uniform Europees Aanbestedingsdocument’ bij dit aanmeldings- en selectiedocument een eindscore bepaald volgens </w:t>
      </w:r>
      <w:r w:rsidRPr="009801A3">
        <w:t xml:space="preserve">bijlage </w:t>
      </w:r>
      <w:r w:rsidR="00024F91" w:rsidRPr="009801A3">
        <w:t>G</w:t>
      </w:r>
      <w:r w:rsidRPr="007615FF">
        <w:t xml:space="preserve"> ‘Selectie’ bij dit aanmeldings- en selectiedocument.</w:t>
      </w:r>
    </w:p>
    <w:p w:rsidR="0000017B" w:rsidRDefault="0000017B" w:rsidP="00BB01D2">
      <w:pPr>
        <w:pStyle w:val="Lijstalinea"/>
        <w:numPr>
          <w:ilvl w:val="0"/>
          <w:numId w:val="13"/>
        </w:numPr>
        <w:suppressAutoHyphens w:val="0"/>
        <w:spacing w:after="200"/>
      </w:pPr>
      <w:r w:rsidRPr="007615FF">
        <w:t xml:space="preserve">De drie gegadigden met de hoogste eindscore worden uitgenodigd. Indien de eindscore voor twee of meer gegadigden gelijk is, waarbij dit van invloed is op het bepalen van de drie gegadigden met de hoogste eindscore, dan wordt de lotingprocedure conform paragraaf 5.2 gevolgd voor de gelijk scorende gegadigden en vindt daarna de loting conform lid 6 plaats. </w:t>
      </w:r>
    </w:p>
    <w:p w:rsidR="0000017B" w:rsidRPr="007615FF" w:rsidRDefault="0000017B" w:rsidP="00BB01D2">
      <w:pPr>
        <w:pStyle w:val="Lijstalinea"/>
        <w:numPr>
          <w:ilvl w:val="0"/>
          <w:numId w:val="13"/>
        </w:numPr>
        <w:suppressAutoHyphens w:val="0"/>
        <w:spacing w:after="200"/>
      </w:pPr>
      <w:r w:rsidRPr="007615FF">
        <w:t>Aanvullend op de drie geselecteerde gegadigden worden er van alle resterende gegadigden die voor een uitnodiging in aanmerking komen, door middel van de lotingsprocedure conform paragraaf 5.2 nog twee gegadigden uitgenodigd.</w:t>
      </w:r>
    </w:p>
    <w:p w:rsidR="00901E64" w:rsidRDefault="00D64662" w:rsidP="00BB01D2">
      <w:pPr>
        <w:pStyle w:val="Lijstalinea"/>
        <w:numPr>
          <w:ilvl w:val="0"/>
          <w:numId w:val="13"/>
        </w:numPr>
      </w:pPr>
      <w:r>
        <w:t>D</w:t>
      </w:r>
      <w:r w:rsidR="00901E64" w:rsidRPr="007B23B9">
        <w:t xml:space="preserve">e uitnodigingen tot inschrijving worden uiterlijk op de geplande datum volgens paragraaf 2.5 verzonden via TenderNed. De aanbesteder is gerechtigd genoemde uiterste verzenddatum uit te stellen. De gegadigden worden hiervan schriftelijk in kennis gesteld door middel van TenderNed, “Berichten”. </w:t>
      </w:r>
    </w:p>
    <w:p w:rsidR="0000017B" w:rsidRDefault="0000017B" w:rsidP="0000017B"/>
    <w:p w:rsidR="00901E64" w:rsidRDefault="0000017B" w:rsidP="0000017B">
      <w:pPr>
        <w:pStyle w:val="Kop2"/>
      </w:pPr>
      <w:bookmarkStart w:id="25" w:name="_Toc535845352"/>
      <w:r>
        <w:t>Lotingsprocedure</w:t>
      </w:r>
      <w:bookmarkEnd w:id="25"/>
    </w:p>
    <w:p w:rsidR="0000017B" w:rsidRPr="007615FF" w:rsidRDefault="0000017B" w:rsidP="00BB01D2">
      <w:pPr>
        <w:pStyle w:val="Lijstalinea"/>
        <w:numPr>
          <w:ilvl w:val="0"/>
          <w:numId w:val="27"/>
        </w:numPr>
        <w:suppressAutoHyphens w:val="0"/>
        <w:spacing w:after="200"/>
        <w:ind w:left="426" w:hanging="426"/>
      </w:pPr>
      <w:r w:rsidRPr="007615FF">
        <w:t xml:space="preserve">Indien een loting wordt uitgevoerd, worden alle gegadigden door middel van </w:t>
      </w:r>
      <w:proofErr w:type="spellStart"/>
      <w:r w:rsidRPr="007615FF">
        <w:t>TenderNed</w:t>
      </w:r>
      <w:proofErr w:type="spellEnd"/>
      <w:r w:rsidRPr="007615FF">
        <w:t xml:space="preserve"> “Berichten” uitgenodigd hierbij in persoon of bij vertegenwoordiger aanwezig te zijn.</w:t>
      </w:r>
    </w:p>
    <w:p w:rsidR="0000017B" w:rsidRPr="007615FF" w:rsidRDefault="0000017B" w:rsidP="00BB01D2">
      <w:pPr>
        <w:pStyle w:val="Lijstalinea"/>
        <w:numPr>
          <w:ilvl w:val="0"/>
          <w:numId w:val="27"/>
        </w:numPr>
        <w:suppressAutoHyphens w:val="0"/>
        <w:spacing w:after="200"/>
        <w:ind w:left="426" w:hanging="426"/>
      </w:pPr>
      <w:r w:rsidRPr="007615FF">
        <w:t>Een lot bevat de naam van een gegadigde die voor loting in aanmerking komt.</w:t>
      </w:r>
    </w:p>
    <w:p w:rsidR="0000017B" w:rsidRPr="007615FF" w:rsidRDefault="0000017B" w:rsidP="00BB01D2">
      <w:pPr>
        <w:pStyle w:val="Lijstalinea"/>
        <w:numPr>
          <w:ilvl w:val="0"/>
          <w:numId w:val="27"/>
        </w:numPr>
        <w:suppressAutoHyphens w:val="0"/>
        <w:spacing w:after="200"/>
        <w:ind w:left="426" w:hanging="426"/>
      </w:pPr>
      <w:r w:rsidRPr="007615FF">
        <w:t xml:space="preserve">Loting geschiedt </w:t>
      </w:r>
      <w:r w:rsidR="009630A0">
        <w:t xml:space="preserve">door een notaris </w:t>
      </w:r>
      <w:r w:rsidRPr="007615FF">
        <w:t>door het ongezien trekken van alle loten, waarbij de volgorde van trekken word</w:t>
      </w:r>
      <w:r w:rsidR="00951836">
        <w:t xml:space="preserve">t vastgelegd en de eerst </w:t>
      </w:r>
      <w:proofErr w:type="spellStart"/>
      <w:r w:rsidR="00951836">
        <w:t>getrok</w:t>
      </w:r>
      <w:r w:rsidRPr="007615FF">
        <w:t>kene</w:t>
      </w:r>
      <w:proofErr w:type="spellEnd"/>
      <w:r w:rsidRPr="007615FF">
        <w:t xml:space="preserve"> als eerste wordt geselecteerd.</w:t>
      </w:r>
    </w:p>
    <w:p w:rsidR="0000017B" w:rsidRPr="0000017B" w:rsidRDefault="0000017B" w:rsidP="0000017B"/>
    <w:p w:rsidR="00901E64" w:rsidRDefault="00901E64" w:rsidP="00901E64"/>
    <w:p w:rsidR="00901E64" w:rsidRPr="007615FF" w:rsidRDefault="00901E64" w:rsidP="00901E64"/>
    <w:p w:rsidR="00901E64" w:rsidRPr="00F61B7D" w:rsidRDefault="00901E64" w:rsidP="00D64662">
      <w:pPr>
        <w:pStyle w:val="Kop1"/>
      </w:pPr>
      <w:bookmarkStart w:id="26" w:name="_Toc535845353"/>
      <w:r w:rsidRPr="00F61B7D">
        <w:lastRenderedPageBreak/>
        <w:t>Overige bepalingen</w:t>
      </w:r>
      <w:bookmarkEnd w:id="26"/>
    </w:p>
    <w:p w:rsidR="00901E64" w:rsidRPr="007B23B9" w:rsidRDefault="00901E64" w:rsidP="00D64662">
      <w:pPr>
        <w:pStyle w:val="Kop2"/>
      </w:pPr>
      <w:bookmarkStart w:id="27" w:name="_Toc535845354"/>
      <w:r w:rsidRPr="007B23B9">
        <w:t>Tussentijdse stopzetting of beëindiging van de aanbestedingsprocedure</w:t>
      </w:r>
      <w:bookmarkEnd w:id="27"/>
    </w:p>
    <w:p w:rsidR="00901E64" w:rsidRDefault="00901E64" w:rsidP="00BB01D2">
      <w:pPr>
        <w:pStyle w:val="Lijstalinea"/>
        <w:numPr>
          <w:ilvl w:val="0"/>
          <w:numId w:val="14"/>
        </w:numPr>
        <w:rPr>
          <w:szCs w:val="20"/>
        </w:rPr>
      </w:pPr>
      <w:r w:rsidRPr="00D64662">
        <w:rPr>
          <w:szCs w:val="20"/>
        </w:rPr>
        <w:t>De aanbesteder is gerechtigd de aanbestedingsprocedure stop te zetten en/of te beëindigen. Dit kan onder meer het geval zijn:</w:t>
      </w:r>
    </w:p>
    <w:p w:rsidR="00901E64" w:rsidRDefault="00D64662" w:rsidP="00BB01D2">
      <w:pPr>
        <w:pStyle w:val="Lijstalinea"/>
        <w:numPr>
          <w:ilvl w:val="1"/>
          <w:numId w:val="14"/>
        </w:numPr>
      </w:pPr>
      <w:r w:rsidRPr="00D64662">
        <w:rPr>
          <w:szCs w:val="20"/>
        </w:rPr>
        <w:t>I</w:t>
      </w:r>
      <w:r w:rsidR="00901E64" w:rsidRPr="00D64662">
        <w:t>ndien er geen sprake is van daadwerkelijke mededinging;</w:t>
      </w:r>
    </w:p>
    <w:p w:rsidR="00901E64" w:rsidRDefault="00D64662" w:rsidP="00BB01D2">
      <w:pPr>
        <w:pStyle w:val="Lijstalinea"/>
        <w:numPr>
          <w:ilvl w:val="1"/>
          <w:numId w:val="14"/>
        </w:numPr>
      </w:pPr>
      <w:r>
        <w:t>O</w:t>
      </w:r>
      <w:r w:rsidR="00901E64" w:rsidRPr="00D64662">
        <w:t>m politieke en/of beleidsmatige redenen;</w:t>
      </w:r>
    </w:p>
    <w:p w:rsidR="00901E64" w:rsidRDefault="00D64662" w:rsidP="00BB01D2">
      <w:pPr>
        <w:pStyle w:val="Lijstalinea"/>
        <w:numPr>
          <w:ilvl w:val="1"/>
          <w:numId w:val="14"/>
        </w:numPr>
      </w:pPr>
      <w:r>
        <w:t>B</w:t>
      </w:r>
      <w:r w:rsidR="00901E64" w:rsidRPr="00D64662">
        <w:t>ij veranderingen in relevante wet- of regelgeving</w:t>
      </w:r>
      <w:r w:rsidR="007D5903">
        <w:t>.</w:t>
      </w:r>
    </w:p>
    <w:p w:rsidR="00901E64" w:rsidRPr="00D64662" w:rsidRDefault="00D64662" w:rsidP="00BB01D2">
      <w:pPr>
        <w:pStyle w:val="Lijstalinea"/>
        <w:numPr>
          <w:ilvl w:val="0"/>
          <w:numId w:val="14"/>
        </w:numPr>
      </w:pPr>
      <w:r>
        <w:t>V</w:t>
      </w:r>
      <w:r w:rsidR="00901E64" w:rsidRPr="00D64662">
        <w:t>an daadwerkelijke mededinging als bedoeld in lid 1, onder a, is in elk geval geen sprake indien er minder dan 3 geschikte gegadigden zijn.</w:t>
      </w:r>
    </w:p>
    <w:p w:rsidR="00D64662" w:rsidRPr="007B23B9" w:rsidRDefault="00D64662" w:rsidP="00901E64">
      <w:pPr>
        <w:rPr>
          <w:szCs w:val="20"/>
        </w:rPr>
      </w:pPr>
    </w:p>
    <w:p w:rsidR="00901E64" w:rsidRPr="007B23B9" w:rsidRDefault="00901E64" w:rsidP="00D64662">
      <w:pPr>
        <w:pStyle w:val="Kop2"/>
      </w:pPr>
      <w:bookmarkStart w:id="28" w:name="_Toc535845355"/>
      <w:r w:rsidRPr="007B23B9">
        <w:t>Forumkeuze; recht</w:t>
      </w:r>
      <w:r w:rsidR="000F1446">
        <w:t>s</w:t>
      </w:r>
      <w:r w:rsidRPr="007B23B9">
        <w:t>bescherming</w:t>
      </w:r>
      <w:bookmarkEnd w:id="28"/>
    </w:p>
    <w:p w:rsidR="00901E64" w:rsidRPr="00D64662" w:rsidRDefault="00901E64" w:rsidP="00BB01D2">
      <w:pPr>
        <w:pStyle w:val="Lijstalinea"/>
        <w:numPr>
          <w:ilvl w:val="0"/>
          <w:numId w:val="15"/>
        </w:numPr>
        <w:rPr>
          <w:szCs w:val="20"/>
        </w:rPr>
      </w:pPr>
      <w:r w:rsidRPr="00D64662">
        <w:rPr>
          <w:szCs w:val="20"/>
        </w:rPr>
        <w:t xml:space="preserve">In aanvulling op het gestelde in artikel 3.43 van het ARW 2016 wordt bepaald dat alle geschillen in het kader van de onderhavige aanbestedingsprocedure aanhangig dienen te worden gemaakt bij de (voorzieningenrechter van de) </w:t>
      </w:r>
      <w:r w:rsidRPr="009630A0">
        <w:rPr>
          <w:szCs w:val="20"/>
        </w:rPr>
        <w:t xml:space="preserve">Rechtbank </w:t>
      </w:r>
      <w:r w:rsidR="009630A0">
        <w:rPr>
          <w:szCs w:val="20"/>
        </w:rPr>
        <w:t>Midden Nederland</w:t>
      </w:r>
      <w:r w:rsidRPr="00D64662">
        <w:rPr>
          <w:szCs w:val="20"/>
        </w:rPr>
        <w:t>. Een geschil wordt geacht aanhangig te zijn gemaakt door het uitbrengen van een dagvaarding.</w:t>
      </w:r>
    </w:p>
    <w:p w:rsidR="00D64662" w:rsidRDefault="00901E64" w:rsidP="00BB01D2">
      <w:pPr>
        <w:pStyle w:val="Lijstalinea"/>
        <w:numPr>
          <w:ilvl w:val="0"/>
          <w:numId w:val="15"/>
        </w:numPr>
        <w:rPr>
          <w:szCs w:val="20"/>
        </w:rPr>
      </w:pPr>
      <w:r w:rsidRPr="00D64662">
        <w:rPr>
          <w:szCs w:val="20"/>
        </w:rPr>
        <w:t>De aanbesteder zal beslissingen ter zake van de selectie van gegadigden schrifteli</w:t>
      </w:r>
      <w:r w:rsidR="00623E79">
        <w:rPr>
          <w:szCs w:val="20"/>
        </w:rPr>
        <w:t>jk aan de gegadigden mededelen.</w:t>
      </w:r>
    </w:p>
    <w:p w:rsidR="00D64662" w:rsidRDefault="00901E64" w:rsidP="00D64662">
      <w:pPr>
        <w:pStyle w:val="Lijstalinea"/>
        <w:ind w:left="360"/>
        <w:rPr>
          <w:szCs w:val="20"/>
        </w:rPr>
      </w:pPr>
      <w:r w:rsidRPr="00D64662">
        <w:rPr>
          <w:szCs w:val="20"/>
        </w:rPr>
        <w:t xml:space="preserve">Onverminderd het bepaalde in artikel 3.23.3 van het ARW 2016 </w:t>
      </w:r>
      <w:r w:rsidRPr="00AF7BC7">
        <w:rPr>
          <w:szCs w:val="20"/>
        </w:rPr>
        <w:t>dient een gegadigde, indien hij bezwaren heeft tegen een beslissing, binnen een termijn van 7 kalenderdagen</w:t>
      </w:r>
      <w:r w:rsidRPr="00D64662">
        <w:rPr>
          <w:szCs w:val="20"/>
        </w:rPr>
        <w:t xml:space="preserve"> na verzending van de mededeling van de beslissing van de aanbesteder </w:t>
      </w:r>
      <w:r w:rsidR="00120283">
        <w:rPr>
          <w:szCs w:val="20"/>
        </w:rPr>
        <w:t xml:space="preserve">schriftelijk en onder vermelding van de naam van de advocaat die hem vertegenwoordigt </w:t>
      </w:r>
      <w:r w:rsidR="009F7E85">
        <w:rPr>
          <w:szCs w:val="20"/>
        </w:rPr>
        <w:t xml:space="preserve">aan te </w:t>
      </w:r>
      <w:r w:rsidR="00120283">
        <w:rPr>
          <w:szCs w:val="20"/>
        </w:rPr>
        <w:t xml:space="preserve">geven dat hij </w:t>
      </w:r>
      <w:r w:rsidRPr="00D64662">
        <w:rPr>
          <w:szCs w:val="20"/>
        </w:rPr>
        <w:t xml:space="preserve">een kort geding aanhangig </w:t>
      </w:r>
      <w:r w:rsidR="00120283">
        <w:rPr>
          <w:szCs w:val="20"/>
        </w:rPr>
        <w:t xml:space="preserve">zal </w:t>
      </w:r>
      <w:r w:rsidRPr="00D64662">
        <w:rPr>
          <w:szCs w:val="20"/>
        </w:rPr>
        <w:t>ma</w:t>
      </w:r>
      <w:r w:rsidR="00120283">
        <w:rPr>
          <w:szCs w:val="20"/>
        </w:rPr>
        <w:t>ken</w:t>
      </w:r>
      <w:r w:rsidRPr="00D64662">
        <w:rPr>
          <w:szCs w:val="20"/>
        </w:rPr>
        <w:t xml:space="preserve"> tegen die beslissing. </w:t>
      </w:r>
      <w:r w:rsidR="00120283">
        <w:rPr>
          <w:szCs w:val="20"/>
        </w:rPr>
        <w:t xml:space="preserve">Gegadigde dient  vervolgens binnen een termijn van 7 dagen na het verzenden van een dergelijke mededeling binnen een termijn van wederom 7 dagen een kort geding aanhangig te maken tegen de beslissing van de aanbesteder. </w:t>
      </w:r>
      <w:r w:rsidRPr="00D64662">
        <w:rPr>
          <w:szCs w:val="20"/>
        </w:rPr>
        <w:t>Het geding is aanhangig vanaf de dag van dagvaarding (artikel 125 Wetboek van Burgerlijke Rechtsvordering).</w:t>
      </w:r>
    </w:p>
    <w:p w:rsidR="00901E64" w:rsidRPr="007B23B9" w:rsidRDefault="00901E64" w:rsidP="00D64662">
      <w:pPr>
        <w:pStyle w:val="Lijstalinea"/>
        <w:ind w:left="360"/>
      </w:pPr>
      <w:r w:rsidRPr="007B23B9">
        <w:t>De genoemde termijn</w:t>
      </w:r>
      <w:r w:rsidR="00120283">
        <w:t>en</w:t>
      </w:r>
      <w:r w:rsidRPr="007B23B9">
        <w:t xml:space="preserve"> is een vervaltermijn. Dat wil zeggen dat indien een gegadigde niet </w:t>
      </w:r>
      <w:r w:rsidRPr="00AF7BC7">
        <w:t>binnen 7 kalenderdagen</w:t>
      </w:r>
      <w:r w:rsidRPr="007B23B9">
        <w:t xml:space="preserve"> na verzending van de mededeling van de beslissing daadwerkelijk een kort geding aanhangig heeft gemaakt, de betreffende gegadigde in kort geding geen bezwaar meer kan maken met betrekking tot die beslissing; zijn recht is dan verwerkt. De aanbesteder is in dat geval vrij om (verder) gevolg te geven aan de beslissing. </w:t>
      </w:r>
    </w:p>
    <w:p w:rsidR="00D64662" w:rsidRDefault="00D64662" w:rsidP="00901E64"/>
    <w:p w:rsidR="00901E64" w:rsidRPr="007B23B9" w:rsidRDefault="00901E64" w:rsidP="00D64662">
      <w:pPr>
        <w:pStyle w:val="Kop2"/>
      </w:pPr>
      <w:bookmarkStart w:id="29" w:name="_Toc535845356"/>
      <w:r w:rsidRPr="007B23B9">
        <w:t>Ontwerpvergoeding</w:t>
      </w:r>
      <w:bookmarkEnd w:id="29"/>
    </w:p>
    <w:p w:rsidR="00901E64" w:rsidRPr="007B23B9" w:rsidRDefault="00901E64" w:rsidP="00901E64">
      <w:r w:rsidRPr="007B23B9">
        <w:t>In het kader van de inschrijving wordt door de aanbesteder geen ontwerpvergoeding betaald.</w:t>
      </w:r>
    </w:p>
    <w:p w:rsidR="00D64662" w:rsidRDefault="00D64662" w:rsidP="00901E64"/>
    <w:p w:rsidR="00901E64" w:rsidRPr="007B23B9" w:rsidRDefault="00901E64" w:rsidP="00D64662">
      <w:pPr>
        <w:pStyle w:val="Kop2"/>
      </w:pPr>
      <w:bookmarkStart w:id="30" w:name="_Toc535845357"/>
      <w:r w:rsidRPr="007B23B9">
        <w:t>Blijvend voldoen</w:t>
      </w:r>
      <w:bookmarkEnd w:id="30"/>
    </w:p>
    <w:p w:rsidR="00901E64" w:rsidRPr="007B23B9" w:rsidRDefault="00901E64" w:rsidP="00901E64">
      <w:r w:rsidRPr="007B23B9">
        <w:t xml:space="preserve">Indien op enig moment gedurende het verloop van de aanbestedingsprocedure (zowel de selectiefase als de inschrijvingsfase) blijkt dat een gegadigde niet langer voldoet aan de in hoofdstuk 3 en 4 genoemde eisen, kan de aanbesteder die gegadigde uitsluiten van verdere deelneming aan de aanbestedingsprocedure. </w:t>
      </w:r>
    </w:p>
    <w:p w:rsidR="00D64662" w:rsidRDefault="00D64662" w:rsidP="00901E64"/>
    <w:p w:rsidR="00F76ABD" w:rsidRDefault="00F76ABD"/>
    <w:p w:rsidR="00F76ABD" w:rsidRDefault="00F76ABD"/>
    <w:p w:rsidR="00D64662" w:rsidRDefault="00D64662">
      <w:pPr>
        <w:sectPr w:rsidR="00D64662" w:rsidSect="00623E79">
          <w:headerReference w:type="first" r:id="rId17"/>
          <w:footerReference w:type="first" r:id="rId18"/>
          <w:pgSz w:w="11907" w:h="16840" w:code="9"/>
          <w:pgMar w:top="1418" w:right="1701" w:bottom="1418" w:left="1701" w:header="709" w:footer="709" w:gutter="0"/>
          <w:cols w:space="708"/>
          <w:titlePg/>
          <w:docGrid w:linePitch="286"/>
        </w:sectPr>
      </w:pPr>
    </w:p>
    <w:p w:rsidR="00D64662" w:rsidRPr="00D64662" w:rsidRDefault="00D64662">
      <w:pPr>
        <w:rPr>
          <w:b/>
          <w:sz w:val="22"/>
          <w:szCs w:val="22"/>
        </w:rPr>
      </w:pPr>
      <w:r w:rsidRPr="00D64662">
        <w:rPr>
          <w:b/>
          <w:sz w:val="22"/>
          <w:szCs w:val="22"/>
        </w:rPr>
        <w:lastRenderedPageBreak/>
        <w:t>Bijlage A</w:t>
      </w:r>
      <w:r w:rsidRPr="00D64662">
        <w:rPr>
          <w:b/>
          <w:sz w:val="22"/>
          <w:szCs w:val="22"/>
        </w:rPr>
        <w:tab/>
        <w:t>Documenten ter inzage</w:t>
      </w:r>
    </w:p>
    <w:p w:rsidR="00D64662" w:rsidRDefault="00D64662"/>
    <w:p w:rsidR="004E77F3" w:rsidRDefault="004E77F3"/>
    <w:p w:rsidR="00D64662" w:rsidRDefault="00D64662">
      <w:r>
        <w:t>Niet van toepassing</w:t>
      </w:r>
      <w:r w:rsidR="000F1446">
        <w:t>.</w:t>
      </w:r>
    </w:p>
    <w:p w:rsidR="00D64662" w:rsidRDefault="00D64662"/>
    <w:p w:rsidR="00D64662" w:rsidRDefault="00D64662">
      <w:pPr>
        <w:sectPr w:rsidR="00D64662" w:rsidSect="00D64662">
          <w:headerReference w:type="first" r:id="rId19"/>
          <w:footerReference w:type="first" r:id="rId20"/>
          <w:pgSz w:w="11907" w:h="16840" w:code="9"/>
          <w:pgMar w:top="1418" w:right="1701" w:bottom="1418" w:left="1701" w:header="709" w:footer="709" w:gutter="0"/>
          <w:pgNumType w:start="1"/>
          <w:cols w:space="708"/>
          <w:titlePg/>
          <w:docGrid w:linePitch="286"/>
        </w:sectPr>
      </w:pPr>
    </w:p>
    <w:p w:rsidR="00D64662" w:rsidRPr="00D64662" w:rsidRDefault="00D64662">
      <w:pPr>
        <w:rPr>
          <w:b/>
          <w:sz w:val="22"/>
          <w:szCs w:val="22"/>
        </w:rPr>
      </w:pPr>
      <w:r w:rsidRPr="00D64662">
        <w:rPr>
          <w:b/>
          <w:sz w:val="22"/>
          <w:szCs w:val="22"/>
        </w:rPr>
        <w:lastRenderedPageBreak/>
        <w:t>Bijlage B</w:t>
      </w:r>
      <w:r w:rsidRPr="00D64662">
        <w:rPr>
          <w:b/>
          <w:sz w:val="22"/>
          <w:szCs w:val="22"/>
        </w:rPr>
        <w:tab/>
        <w:t>Aanmeldingsformulier</w:t>
      </w:r>
    </w:p>
    <w:p w:rsidR="00D64662" w:rsidRDefault="00D64662"/>
    <w:p w:rsidR="00D64662" w:rsidRDefault="00D64662"/>
    <w:p w:rsidR="001B0F88" w:rsidRPr="007B23B9" w:rsidRDefault="001B0F88" w:rsidP="001B0F88">
      <w:pPr>
        <w:rPr>
          <w:rFonts w:eastAsiaTheme="minorEastAsia"/>
          <w:lang w:eastAsia="nl-NL"/>
        </w:rPr>
      </w:pPr>
      <w:r w:rsidRPr="007B23B9">
        <w:rPr>
          <w:rFonts w:eastAsiaTheme="minorEastAsia"/>
          <w:lang w:eastAsia="nl-NL"/>
        </w:rPr>
        <w:t xml:space="preserve">Ter zake van de selectie voor de aanbesteding volgens de niet-openbare procedure, zoals omschreven in hoofdstuk 3 van het ARW 2016, van de opdracht met </w:t>
      </w:r>
      <w:r w:rsidRPr="00210591">
        <w:rPr>
          <w:rFonts w:eastAsiaTheme="minorEastAsia"/>
          <w:lang w:eastAsia="nl-NL"/>
        </w:rPr>
        <w:t xml:space="preserve">zaaknummer </w:t>
      </w:r>
      <w:r w:rsidR="004923B2">
        <w:rPr>
          <w:rFonts w:eastAsiaTheme="minorEastAsia"/>
          <w:lang w:eastAsia="nl-NL"/>
        </w:rPr>
        <w:t>Zhw_ct_kw_2019-001</w:t>
      </w:r>
      <w:r w:rsidRPr="007B23B9">
        <w:rPr>
          <w:rFonts w:eastAsiaTheme="minorEastAsia"/>
          <w:lang w:eastAsia="nl-NL"/>
        </w:rPr>
        <w:t xml:space="preserve"> voor </w:t>
      </w:r>
      <w:r w:rsidR="009630A0">
        <w:rPr>
          <w:rFonts w:eastAsiaTheme="minorEastAsia"/>
          <w:lang w:eastAsia="nl-NL"/>
        </w:rPr>
        <w:t>de realisatie van de verkeersbrug Schokkerhoek</w:t>
      </w:r>
      <w:r w:rsidRPr="007B23B9">
        <w:rPr>
          <w:rFonts w:eastAsiaTheme="minorEastAsia"/>
          <w:lang w:eastAsia="nl-NL"/>
        </w:rPr>
        <w:t>.</w:t>
      </w:r>
    </w:p>
    <w:p w:rsidR="001B0F88" w:rsidRPr="007B23B9" w:rsidRDefault="001B0F88" w:rsidP="001B0F88">
      <w:pPr>
        <w:rPr>
          <w:rFonts w:eastAsiaTheme="minorEastAsia"/>
          <w:lang w:eastAsia="nl-NL"/>
        </w:rPr>
      </w:pPr>
    </w:p>
    <w:p w:rsidR="001B0F88" w:rsidRPr="001B0F88" w:rsidRDefault="001B0F88" w:rsidP="001B0F88">
      <w:pPr>
        <w:rPr>
          <w:rFonts w:eastAsiaTheme="minorEastAsia"/>
          <w:b/>
          <w:sz w:val="22"/>
          <w:szCs w:val="22"/>
          <w:lang w:eastAsia="nl-NL"/>
        </w:rPr>
      </w:pPr>
      <w:r w:rsidRPr="001B0F88">
        <w:rPr>
          <w:rFonts w:eastAsiaTheme="minorEastAsia"/>
          <w:b/>
          <w:sz w:val="22"/>
          <w:szCs w:val="22"/>
          <w:lang w:eastAsia="nl-NL"/>
        </w:rPr>
        <w:t>Gegevens aanbesteder:</w:t>
      </w:r>
    </w:p>
    <w:tbl>
      <w:tblPr>
        <w:tblStyle w:val="Tabelraster"/>
        <w:tblW w:w="86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80"/>
        <w:gridCol w:w="4581"/>
      </w:tblGrid>
      <w:tr w:rsidR="001B0F88" w:rsidTr="001B0F88">
        <w:tc>
          <w:tcPr>
            <w:tcW w:w="3686" w:type="dxa"/>
          </w:tcPr>
          <w:p w:rsidR="001B0F88" w:rsidRPr="001B0F88" w:rsidRDefault="001B0F88" w:rsidP="001B0F88">
            <w:pPr>
              <w:rPr>
                <w:rFonts w:eastAsiaTheme="minorEastAsia"/>
                <w:lang w:eastAsia="nl-NL"/>
              </w:rPr>
            </w:pPr>
            <w:r w:rsidRPr="001B0F88">
              <w:rPr>
                <w:rFonts w:eastAsiaTheme="minorEastAsia"/>
                <w:lang w:eastAsia="nl-NL"/>
              </w:rPr>
              <w:t>Adres</w:t>
            </w:r>
          </w:p>
        </w:tc>
        <w:tc>
          <w:tcPr>
            <w:tcW w:w="380" w:type="dxa"/>
          </w:tcPr>
          <w:p w:rsidR="001B0F88" w:rsidRPr="001B0F88" w:rsidRDefault="001B0F88" w:rsidP="001B0F88">
            <w:pPr>
              <w:rPr>
                <w:rFonts w:eastAsiaTheme="minorEastAsia"/>
                <w:lang w:eastAsia="nl-NL"/>
              </w:rPr>
            </w:pPr>
            <w:r w:rsidRPr="001B0F88">
              <w:rPr>
                <w:rFonts w:eastAsiaTheme="minorEastAsia"/>
                <w:lang w:eastAsia="nl-NL"/>
              </w:rPr>
              <w:t>:</w:t>
            </w:r>
          </w:p>
        </w:tc>
        <w:tc>
          <w:tcPr>
            <w:tcW w:w="4581" w:type="dxa"/>
          </w:tcPr>
          <w:p w:rsidR="0075336E" w:rsidRPr="000636C4" w:rsidRDefault="0075336E" w:rsidP="0075336E">
            <w:r>
              <w:t>Gemeente Urk</w:t>
            </w:r>
          </w:p>
          <w:p w:rsidR="0075336E" w:rsidRPr="000636C4" w:rsidRDefault="0075336E" w:rsidP="0075336E">
            <w:r>
              <w:t>Singel 9</w:t>
            </w:r>
          </w:p>
          <w:p w:rsidR="001B0F88" w:rsidRPr="001B0F88" w:rsidRDefault="0075336E" w:rsidP="0075336E">
            <w:pPr>
              <w:rPr>
                <w:rFonts w:eastAsiaTheme="minorEastAsia"/>
                <w:lang w:eastAsia="nl-NL"/>
              </w:rPr>
            </w:pPr>
            <w:r>
              <w:t>8321 GT Urk</w:t>
            </w:r>
          </w:p>
        </w:tc>
      </w:tr>
      <w:tr w:rsidR="001B0F88" w:rsidTr="001B0F88">
        <w:tc>
          <w:tcPr>
            <w:tcW w:w="3686" w:type="dxa"/>
          </w:tcPr>
          <w:p w:rsidR="001B0F88" w:rsidRPr="001B0F88" w:rsidRDefault="001B0F88" w:rsidP="001B0F88">
            <w:pPr>
              <w:rPr>
                <w:rFonts w:eastAsiaTheme="minorEastAsia"/>
                <w:lang w:eastAsia="nl-NL"/>
              </w:rPr>
            </w:pPr>
            <w:r w:rsidRPr="007B23B9">
              <w:rPr>
                <w:rFonts w:eastAsiaTheme="minorEastAsia"/>
                <w:lang w:eastAsia="nl-NL"/>
              </w:rPr>
              <w:t>Contactpersoon</w:t>
            </w:r>
          </w:p>
        </w:tc>
        <w:tc>
          <w:tcPr>
            <w:tcW w:w="380" w:type="dxa"/>
          </w:tcPr>
          <w:p w:rsidR="001B0F88" w:rsidRPr="001B0F88" w:rsidRDefault="001B0F88" w:rsidP="001B0F88">
            <w:pPr>
              <w:rPr>
                <w:rFonts w:eastAsiaTheme="minorEastAsia"/>
                <w:lang w:eastAsia="nl-NL"/>
              </w:rPr>
            </w:pPr>
            <w:r>
              <w:rPr>
                <w:rFonts w:eastAsiaTheme="minorEastAsia"/>
                <w:lang w:eastAsia="nl-NL"/>
              </w:rPr>
              <w:t>:</w:t>
            </w:r>
          </w:p>
        </w:tc>
        <w:tc>
          <w:tcPr>
            <w:tcW w:w="4581" w:type="dxa"/>
          </w:tcPr>
          <w:p w:rsidR="001B0F88" w:rsidRPr="009630A0" w:rsidRDefault="001B0F88" w:rsidP="0075336E">
            <w:pPr>
              <w:rPr>
                <w:rFonts w:eastAsiaTheme="minorEastAsia"/>
                <w:lang w:eastAsia="nl-NL"/>
              </w:rPr>
            </w:pPr>
            <w:r w:rsidRPr="009630A0">
              <w:rPr>
                <w:rFonts w:eastAsiaTheme="minorEastAsia"/>
                <w:lang w:eastAsia="nl-NL"/>
              </w:rPr>
              <w:t xml:space="preserve">dhr. </w:t>
            </w:r>
            <w:r w:rsidR="0075336E" w:rsidRPr="009630A0">
              <w:rPr>
                <w:rFonts w:eastAsiaTheme="minorEastAsia"/>
                <w:lang w:eastAsia="nl-NL"/>
              </w:rPr>
              <w:t>D. van de Wetering</w:t>
            </w:r>
          </w:p>
        </w:tc>
      </w:tr>
      <w:tr w:rsidR="001B0F88" w:rsidTr="001B0F88">
        <w:tc>
          <w:tcPr>
            <w:tcW w:w="3686" w:type="dxa"/>
          </w:tcPr>
          <w:p w:rsidR="001B0F88" w:rsidRPr="007B23B9" w:rsidRDefault="001B0F88" w:rsidP="001B0F88">
            <w:pPr>
              <w:rPr>
                <w:rFonts w:eastAsiaTheme="minorEastAsia"/>
                <w:lang w:eastAsia="nl-NL"/>
              </w:rPr>
            </w:pPr>
            <w:r w:rsidRPr="007B23B9">
              <w:rPr>
                <w:rFonts w:eastAsiaTheme="minorEastAsia"/>
                <w:lang w:eastAsia="nl-NL"/>
              </w:rPr>
              <w:t>Telefoonnummer</w:t>
            </w:r>
          </w:p>
        </w:tc>
        <w:tc>
          <w:tcPr>
            <w:tcW w:w="380" w:type="dxa"/>
          </w:tcPr>
          <w:p w:rsidR="001B0F88" w:rsidRDefault="001B0F88" w:rsidP="001B0F88">
            <w:pPr>
              <w:rPr>
                <w:rFonts w:eastAsiaTheme="minorEastAsia"/>
                <w:lang w:eastAsia="nl-NL"/>
              </w:rPr>
            </w:pPr>
            <w:r>
              <w:rPr>
                <w:rFonts w:eastAsiaTheme="minorEastAsia"/>
                <w:lang w:eastAsia="nl-NL"/>
              </w:rPr>
              <w:t>:</w:t>
            </w:r>
          </w:p>
        </w:tc>
        <w:tc>
          <w:tcPr>
            <w:tcW w:w="4581" w:type="dxa"/>
          </w:tcPr>
          <w:p w:rsidR="001B0F88" w:rsidRPr="0075336E" w:rsidRDefault="00F82E2A" w:rsidP="001B0F88">
            <w:pPr>
              <w:rPr>
                <w:rFonts w:eastAsiaTheme="minorEastAsia"/>
                <w:highlight w:val="yellow"/>
                <w:lang w:eastAsia="nl-NL"/>
              </w:rPr>
            </w:pPr>
            <w:r>
              <w:rPr>
                <w:rFonts w:ascii="Tahoma" w:hAnsi="Tahoma" w:cs="Tahoma"/>
                <w:color w:val="000000"/>
                <w:szCs w:val="20"/>
                <w:lang w:eastAsia="nl-NL"/>
              </w:rPr>
              <w:t>06-55211888</w:t>
            </w:r>
          </w:p>
        </w:tc>
      </w:tr>
      <w:tr w:rsidR="001B0F88" w:rsidTr="001B0F88">
        <w:tc>
          <w:tcPr>
            <w:tcW w:w="3686" w:type="dxa"/>
          </w:tcPr>
          <w:p w:rsidR="001B0F88" w:rsidRPr="009630A0" w:rsidRDefault="001B0F88" w:rsidP="001B0F88">
            <w:pPr>
              <w:rPr>
                <w:rFonts w:eastAsiaTheme="minorEastAsia"/>
                <w:lang w:eastAsia="nl-NL"/>
              </w:rPr>
            </w:pPr>
            <w:r w:rsidRPr="009630A0">
              <w:rPr>
                <w:rFonts w:eastAsiaTheme="minorEastAsia"/>
                <w:lang w:eastAsia="nl-NL"/>
              </w:rPr>
              <w:t>E-mail</w:t>
            </w:r>
          </w:p>
        </w:tc>
        <w:tc>
          <w:tcPr>
            <w:tcW w:w="380" w:type="dxa"/>
          </w:tcPr>
          <w:p w:rsidR="001B0F88" w:rsidRPr="009630A0" w:rsidRDefault="001B0F88" w:rsidP="001B0F88">
            <w:pPr>
              <w:rPr>
                <w:rFonts w:eastAsiaTheme="minorEastAsia"/>
                <w:lang w:eastAsia="nl-NL"/>
              </w:rPr>
            </w:pPr>
            <w:r w:rsidRPr="009630A0">
              <w:rPr>
                <w:rFonts w:eastAsiaTheme="minorEastAsia"/>
                <w:lang w:eastAsia="nl-NL"/>
              </w:rPr>
              <w:t>:</w:t>
            </w:r>
          </w:p>
        </w:tc>
        <w:tc>
          <w:tcPr>
            <w:tcW w:w="4581" w:type="dxa"/>
          </w:tcPr>
          <w:p w:rsidR="001B0F88" w:rsidRPr="009630A0" w:rsidRDefault="009630A0" w:rsidP="001B0F88">
            <w:pPr>
              <w:rPr>
                <w:rFonts w:eastAsiaTheme="minorEastAsia"/>
                <w:lang w:eastAsia="nl-NL"/>
              </w:rPr>
            </w:pPr>
            <w:r w:rsidRPr="009630A0">
              <w:rPr>
                <w:rFonts w:eastAsiaTheme="minorEastAsia"/>
                <w:szCs w:val="20"/>
                <w:lang w:eastAsia="nl-NL"/>
              </w:rPr>
              <w:t>d.vandewetering@urk.nl</w:t>
            </w:r>
          </w:p>
        </w:tc>
      </w:tr>
    </w:tbl>
    <w:p w:rsidR="001B0F88" w:rsidRPr="007B23B9" w:rsidRDefault="009630A0" w:rsidP="009630A0">
      <w:pPr>
        <w:tabs>
          <w:tab w:val="left" w:pos="6060"/>
        </w:tabs>
        <w:rPr>
          <w:rFonts w:eastAsiaTheme="minorEastAsia"/>
          <w:lang w:eastAsia="nl-NL"/>
        </w:rPr>
      </w:pPr>
      <w:r>
        <w:rPr>
          <w:rFonts w:eastAsiaTheme="minorEastAsia"/>
          <w:lang w:eastAsia="nl-NL"/>
        </w:rPr>
        <w:tab/>
      </w:r>
    </w:p>
    <w:p w:rsidR="001B0F88" w:rsidRPr="001B0F88" w:rsidRDefault="001B0F88" w:rsidP="001B0F88">
      <w:pPr>
        <w:rPr>
          <w:rFonts w:eastAsiaTheme="minorEastAsia"/>
          <w:sz w:val="22"/>
          <w:szCs w:val="22"/>
          <w:lang w:eastAsia="nl-NL"/>
        </w:rPr>
      </w:pPr>
      <w:r w:rsidRPr="001B0F88">
        <w:rPr>
          <w:rFonts w:eastAsiaTheme="minorEastAsia"/>
          <w:b/>
          <w:sz w:val="22"/>
          <w:szCs w:val="22"/>
          <w:lang w:eastAsia="nl-NL"/>
        </w:rPr>
        <w:t>Gegevens gegadigde</w:t>
      </w:r>
      <w:r w:rsidRPr="001B0F88">
        <w:rPr>
          <w:rFonts w:eastAsiaTheme="minorEastAsia"/>
          <w:sz w:val="22"/>
          <w:szCs w:val="22"/>
          <w:lang w:eastAsia="nl-NL"/>
        </w:rPr>
        <w:t>:</w:t>
      </w:r>
    </w:p>
    <w:p w:rsidR="001B0F88" w:rsidRPr="007B23B9" w:rsidRDefault="001B0F88" w:rsidP="001B0F88">
      <w:pPr>
        <w:rPr>
          <w:rFonts w:eastAsiaTheme="minorEastAsia"/>
          <w:lang w:eastAsia="nl-NL"/>
        </w:rPr>
      </w:pPr>
      <w:r w:rsidRPr="007B23B9">
        <w:rPr>
          <w:rFonts w:eastAsiaTheme="minorEastAsia"/>
          <w:lang w:eastAsia="nl-NL"/>
        </w:rPr>
        <w:t>(in te vullen door de gegadigde, niet zijnde een combinatie)</w:t>
      </w:r>
    </w:p>
    <w:tbl>
      <w:tblPr>
        <w:tblStyle w:val="Tabelraster"/>
        <w:tblW w:w="8647" w:type="dxa"/>
        <w:tblInd w:w="108" w:type="dxa"/>
        <w:tblBorders>
          <w:insideV w:val="none" w:sz="0" w:space="0" w:color="auto"/>
        </w:tblBorders>
        <w:tblLook w:val="04A0" w:firstRow="1" w:lastRow="0" w:firstColumn="1" w:lastColumn="0" w:noHBand="0" w:noVBand="1"/>
      </w:tblPr>
      <w:tblGrid>
        <w:gridCol w:w="3686"/>
        <w:gridCol w:w="425"/>
        <w:gridCol w:w="4536"/>
      </w:tblGrid>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Naam (volgens handelsregister)</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Rechtsvorm</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Vestigingsplaats</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Contactpersoon</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Kantooradres</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Postadres</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Telefoonnummer</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E-mailadres</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Ingeschreven in het Handelsregister van de Kamer van Koophandel te</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KvK-nummer</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Vestigingsnummer</w:t>
            </w:r>
          </w:p>
        </w:tc>
        <w:tc>
          <w:tcPr>
            <w:tcW w:w="425" w:type="dxa"/>
          </w:tcPr>
          <w:p w:rsidR="001B0F88" w:rsidRPr="007B23B9" w:rsidRDefault="001B0F88" w:rsidP="001C33EF">
            <w:pPr>
              <w:rPr>
                <w:rFonts w:eastAsiaTheme="minorEastAsia"/>
              </w:rPr>
            </w:pPr>
            <w:r>
              <w:rPr>
                <w:rFonts w:eastAsiaTheme="minorEastAsia"/>
              </w:rPr>
              <w:t>:</w:t>
            </w:r>
          </w:p>
        </w:tc>
        <w:tc>
          <w:tcPr>
            <w:tcW w:w="4536" w:type="dxa"/>
          </w:tcPr>
          <w:p w:rsidR="001B0F88" w:rsidRPr="007B23B9" w:rsidRDefault="001B0F88" w:rsidP="001C33EF">
            <w:pPr>
              <w:rPr>
                <w:rFonts w:eastAsiaTheme="minorEastAsia"/>
              </w:rPr>
            </w:pPr>
          </w:p>
        </w:tc>
      </w:tr>
    </w:tbl>
    <w:p w:rsidR="001B0F88" w:rsidRPr="007B23B9" w:rsidRDefault="001B0F88" w:rsidP="001B0F88">
      <w:pPr>
        <w:rPr>
          <w:rFonts w:eastAsiaTheme="minorEastAsia"/>
          <w:szCs w:val="20"/>
          <w:lang w:eastAsia="nl-NL"/>
        </w:rPr>
      </w:pPr>
    </w:p>
    <w:p w:rsidR="001B0F88" w:rsidRPr="001B0F88" w:rsidRDefault="001B0F88" w:rsidP="001B0F88">
      <w:pPr>
        <w:rPr>
          <w:rFonts w:eastAsiaTheme="minorEastAsia"/>
          <w:b/>
          <w:sz w:val="22"/>
          <w:szCs w:val="22"/>
          <w:lang w:eastAsia="nl-NL"/>
        </w:rPr>
      </w:pPr>
      <w:r w:rsidRPr="001B0F88">
        <w:rPr>
          <w:rFonts w:eastAsiaTheme="minorEastAsia"/>
          <w:b/>
          <w:sz w:val="22"/>
          <w:szCs w:val="22"/>
          <w:lang w:eastAsia="nl-NL"/>
        </w:rPr>
        <w:t>Gegevens samenwerkingsverband van ondernemers (combinatie):</w:t>
      </w:r>
    </w:p>
    <w:p w:rsidR="001B0F88" w:rsidRPr="007B23B9" w:rsidRDefault="001B0F88" w:rsidP="001B0F88">
      <w:pPr>
        <w:rPr>
          <w:rFonts w:eastAsiaTheme="minorEastAsia"/>
          <w:lang w:eastAsia="nl-NL"/>
        </w:rPr>
      </w:pPr>
      <w:r w:rsidRPr="007B23B9">
        <w:rPr>
          <w:rFonts w:eastAsiaTheme="minorEastAsia"/>
          <w:lang w:eastAsia="nl-NL"/>
        </w:rPr>
        <w:t>(in te vullen in geval van een aanmelding als samenwerkingsverband van ondernemers)</w:t>
      </w:r>
    </w:p>
    <w:tbl>
      <w:tblPr>
        <w:tblStyle w:val="Tabelraster"/>
        <w:tblW w:w="8647" w:type="dxa"/>
        <w:tblInd w:w="108" w:type="dxa"/>
        <w:tblBorders>
          <w:insideV w:val="none" w:sz="0" w:space="0" w:color="auto"/>
        </w:tblBorders>
        <w:tblLook w:val="04A0" w:firstRow="1" w:lastRow="0" w:firstColumn="1" w:lastColumn="0" w:noHBand="0" w:noVBand="1"/>
      </w:tblPr>
      <w:tblGrid>
        <w:gridCol w:w="3686"/>
        <w:gridCol w:w="422"/>
        <w:gridCol w:w="4539"/>
      </w:tblGrid>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Naam Combinatie</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Rechtsvorm (indien van toepassing</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Naam </w:t>
            </w:r>
            <w:proofErr w:type="spellStart"/>
            <w:r w:rsidRPr="007B23B9">
              <w:rPr>
                <w:rFonts w:eastAsiaTheme="minorEastAsia"/>
              </w:rPr>
              <w:t>Combinant</w:t>
            </w:r>
            <w:proofErr w:type="spellEnd"/>
            <w:r w:rsidRPr="007B23B9">
              <w:rPr>
                <w:rFonts w:eastAsiaTheme="minorEastAsia"/>
              </w:rPr>
              <w:t xml:space="preserve"> 1 (Penvoerder)</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Vestigingsplaats </w:t>
            </w:r>
            <w:proofErr w:type="spellStart"/>
            <w:r w:rsidRPr="007B23B9">
              <w:rPr>
                <w:rFonts w:eastAsiaTheme="minorEastAsia"/>
              </w:rPr>
              <w:t>Combinant</w:t>
            </w:r>
            <w:proofErr w:type="spellEnd"/>
            <w:r w:rsidRPr="007B23B9">
              <w:rPr>
                <w:rFonts w:eastAsiaTheme="minorEastAsia"/>
              </w:rPr>
              <w:t xml:space="preserve"> 1</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Naam </w:t>
            </w:r>
            <w:proofErr w:type="spellStart"/>
            <w:r w:rsidRPr="007B23B9">
              <w:rPr>
                <w:rFonts w:eastAsiaTheme="minorEastAsia"/>
              </w:rPr>
              <w:t>Combinant</w:t>
            </w:r>
            <w:proofErr w:type="spellEnd"/>
            <w:r w:rsidRPr="007B23B9">
              <w:rPr>
                <w:rFonts w:eastAsiaTheme="minorEastAsia"/>
              </w:rPr>
              <w:t xml:space="preserve"> 2</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Vestigingsplaats </w:t>
            </w:r>
            <w:proofErr w:type="spellStart"/>
            <w:r w:rsidRPr="007B23B9">
              <w:rPr>
                <w:rFonts w:eastAsiaTheme="minorEastAsia"/>
              </w:rPr>
              <w:t>Combinant</w:t>
            </w:r>
            <w:proofErr w:type="spellEnd"/>
            <w:r w:rsidRPr="007B23B9">
              <w:rPr>
                <w:rFonts w:eastAsiaTheme="minorEastAsia"/>
              </w:rPr>
              <w:t xml:space="preserve"> 2</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Naam </w:t>
            </w:r>
            <w:proofErr w:type="spellStart"/>
            <w:r w:rsidRPr="007B23B9">
              <w:rPr>
                <w:rFonts w:eastAsiaTheme="minorEastAsia"/>
              </w:rPr>
              <w:t>Combinant</w:t>
            </w:r>
            <w:proofErr w:type="spellEnd"/>
            <w:r w:rsidRPr="007B23B9">
              <w:rPr>
                <w:rFonts w:eastAsiaTheme="minorEastAsia"/>
              </w:rPr>
              <w:t xml:space="preserve"> 3</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r w:rsidR="001B0F88" w:rsidRPr="007B23B9" w:rsidTr="00964278">
        <w:tc>
          <w:tcPr>
            <w:tcW w:w="3686" w:type="dxa"/>
          </w:tcPr>
          <w:p w:rsidR="001B0F88" w:rsidRPr="007B23B9" w:rsidRDefault="001B0F88" w:rsidP="001C33EF">
            <w:pPr>
              <w:rPr>
                <w:rFonts w:eastAsiaTheme="minorEastAsia"/>
              </w:rPr>
            </w:pPr>
            <w:r w:rsidRPr="007B23B9">
              <w:rPr>
                <w:rFonts w:eastAsiaTheme="minorEastAsia"/>
              </w:rPr>
              <w:t xml:space="preserve">Vestigingsplaats </w:t>
            </w:r>
            <w:proofErr w:type="spellStart"/>
            <w:r w:rsidRPr="007B23B9">
              <w:rPr>
                <w:rFonts w:eastAsiaTheme="minorEastAsia"/>
              </w:rPr>
              <w:t>Combinant</w:t>
            </w:r>
            <w:proofErr w:type="spellEnd"/>
            <w:r w:rsidRPr="007B23B9">
              <w:rPr>
                <w:rFonts w:eastAsiaTheme="minorEastAsia"/>
              </w:rPr>
              <w:t xml:space="preserve"> 3</w:t>
            </w:r>
          </w:p>
        </w:tc>
        <w:tc>
          <w:tcPr>
            <w:tcW w:w="422" w:type="dxa"/>
          </w:tcPr>
          <w:p w:rsidR="001B0F88" w:rsidRPr="007B23B9" w:rsidRDefault="001B0F88" w:rsidP="001C33EF">
            <w:pPr>
              <w:rPr>
                <w:rFonts w:eastAsiaTheme="minorEastAsia"/>
              </w:rPr>
            </w:pPr>
            <w:r>
              <w:rPr>
                <w:rFonts w:eastAsiaTheme="minorEastAsia"/>
              </w:rPr>
              <w:t>:</w:t>
            </w:r>
          </w:p>
        </w:tc>
        <w:tc>
          <w:tcPr>
            <w:tcW w:w="4539" w:type="dxa"/>
          </w:tcPr>
          <w:p w:rsidR="001B0F88" w:rsidRPr="007B23B9" w:rsidRDefault="001B0F88" w:rsidP="001C33EF">
            <w:pPr>
              <w:rPr>
                <w:rFonts w:eastAsiaTheme="minorEastAsia"/>
              </w:rPr>
            </w:pPr>
          </w:p>
        </w:tc>
      </w:tr>
    </w:tbl>
    <w:p w:rsidR="001B0F88" w:rsidRDefault="001B0F88"/>
    <w:p w:rsidR="001B0F88" w:rsidRDefault="001B0F88"/>
    <w:p w:rsidR="001B0F88" w:rsidRDefault="001B0F88"/>
    <w:p w:rsidR="001B0F88" w:rsidRDefault="001B0F88"/>
    <w:p w:rsidR="001B0F88" w:rsidRDefault="001B0F88"/>
    <w:p w:rsidR="001B0F88" w:rsidRDefault="001B0F88"/>
    <w:p w:rsidR="001B0F88" w:rsidRDefault="001B0F88"/>
    <w:p w:rsidR="001B0F88" w:rsidRDefault="001B0F88"/>
    <w:p w:rsidR="001B0F88" w:rsidRDefault="001B0F88"/>
    <w:p w:rsidR="001B0F88" w:rsidRDefault="001B0F88"/>
    <w:p w:rsidR="001B0F88" w:rsidRDefault="001B0F88"/>
    <w:p w:rsidR="001B0F88" w:rsidRPr="001B0F88" w:rsidRDefault="001B0F88" w:rsidP="001B0F88">
      <w:pPr>
        <w:rPr>
          <w:rFonts w:eastAsiaTheme="minorEastAsia"/>
          <w:b/>
          <w:sz w:val="22"/>
          <w:szCs w:val="22"/>
          <w:lang w:eastAsia="nl-NL"/>
        </w:rPr>
      </w:pPr>
      <w:r w:rsidRPr="001B0F88">
        <w:rPr>
          <w:rFonts w:eastAsiaTheme="minorEastAsia"/>
          <w:b/>
          <w:sz w:val="22"/>
          <w:szCs w:val="22"/>
          <w:lang w:eastAsia="nl-NL"/>
        </w:rPr>
        <w:lastRenderedPageBreak/>
        <w:t>Gegevens van elk van de ondernemers (gegadigden) in het samenwerkingsverband:</w:t>
      </w:r>
    </w:p>
    <w:p w:rsidR="001B0F88" w:rsidRDefault="001B0F88" w:rsidP="001B0F88">
      <w:pPr>
        <w:rPr>
          <w:rFonts w:eastAsiaTheme="minorEastAsia"/>
          <w:lang w:eastAsia="nl-NL"/>
        </w:rPr>
      </w:pPr>
      <w:r w:rsidRPr="007B23B9">
        <w:rPr>
          <w:rFonts w:eastAsiaTheme="minorEastAsia"/>
          <w:lang w:eastAsia="nl-NL"/>
        </w:rPr>
        <w:t>(</w:t>
      </w:r>
      <w:r w:rsidRPr="000F1446">
        <w:rPr>
          <w:rFonts w:eastAsiaTheme="minorEastAsia"/>
          <w:i/>
          <w:lang w:eastAsia="nl-NL"/>
        </w:rPr>
        <w:t>de opsomming herhalen zo vaak als nodig is</w:t>
      </w:r>
      <w:r w:rsidRPr="007B23B9">
        <w:rPr>
          <w:rFonts w:eastAsiaTheme="minorEastAsia"/>
          <w:lang w:eastAsia="nl-NL"/>
        </w:rPr>
        <w:t>)</w:t>
      </w:r>
    </w:p>
    <w:p w:rsidR="001B0F88" w:rsidRPr="007B23B9" w:rsidRDefault="001B0F88" w:rsidP="001B0F88">
      <w:pPr>
        <w:rPr>
          <w:rFonts w:eastAsiaTheme="minorEastAsia"/>
          <w:lang w:eastAsia="nl-NL"/>
        </w:rPr>
      </w:pPr>
    </w:p>
    <w:p w:rsidR="001B0F88" w:rsidRPr="001B0F88" w:rsidRDefault="001B0F88" w:rsidP="001B0F88">
      <w:pPr>
        <w:rPr>
          <w:rFonts w:eastAsiaTheme="minorEastAsia"/>
          <w:b/>
          <w:sz w:val="22"/>
          <w:szCs w:val="22"/>
          <w:lang w:eastAsia="nl-NL"/>
        </w:rPr>
      </w:pPr>
      <w:r w:rsidRPr="001B0F88">
        <w:rPr>
          <w:rFonts w:eastAsiaTheme="minorEastAsia"/>
          <w:b/>
          <w:sz w:val="22"/>
          <w:szCs w:val="22"/>
          <w:lang w:eastAsia="nl-NL"/>
        </w:rPr>
        <w:t>COMBINANT 1 / PENVOERDER</w:t>
      </w:r>
    </w:p>
    <w:p w:rsidR="001B0F88" w:rsidRPr="007B23B9" w:rsidRDefault="001B0F88" w:rsidP="001B0F88">
      <w:pPr>
        <w:rPr>
          <w:rFonts w:eastAsiaTheme="minorEastAsia"/>
          <w:lang w:eastAsia="nl-NL"/>
        </w:rPr>
      </w:pPr>
    </w:p>
    <w:tbl>
      <w:tblPr>
        <w:tblStyle w:val="Tabelraster"/>
        <w:tblW w:w="8647" w:type="dxa"/>
        <w:tblInd w:w="108" w:type="dxa"/>
        <w:tblBorders>
          <w:insideV w:val="none" w:sz="0" w:space="0" w:color="auto"/>
        </w:tblBorders>
        <w:tblLook w:val="04A0" w:firstRow="1" w:lastRow="0" w:firstColumn="1" w:lastColumn="0" w:noHBand="0" w:noVBand="1"/>
      </w:tblPr>
      <w:tblGrid>
        <w:gridCol w:w="3686"/>
        <w:gridCol w:w="425"/>
        <w:gridCol w:w="4536"/>
      </w:tblGrid>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Naam (volgens handelsregister)</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Rechtsvorm</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Contactpersoon</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Kantooradres</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Postadres</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Telefoonnummer</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E-mailadres</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Ingeschreven in het Handelsregister van de Kamer van Koophandel te</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KvK-nummer</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r w:rsidR="001B0F88" w:rsidRPr="007B23B9" w:rsidTr="00964278">
        <w:tc>
          <w:tcPr>
            <w:tcW w:w="3686" w:type="dxa"/>
          </w:tcPr>
          <w:p w:rsidR="001B0F88" w:rsidRPr="007B23B9" w:rsidRDefault="001B0F88" w:rsidP="001B0F88">
            <w:pPr>
              <w:rPr>
                <w:rFonts w:eastAsiaTheme="minorEastAsia"/>
              </w:rPr>
            </w:pPr>
            <w:r w:rsidRPr="007B23B9">
              <w:rPr>
                <w:rFonts w:eastAsiaTheme="minorEastAsia"/>
              </w:rPr>
              <w:t>Vestigingsnummer</w:t>
            </w:r>
          </w:p>
        </w:tc>
        <w:tc>
          <w:tcPr>
            <w:tcW w:w="425" w:type="dxa"/>
          </w:tcPr>
          <w:p w:rsidR="001B0F88" w:rsidRPr="007B23B9" w:rsidRDefault="001B0F88" w:rsidP="001B0F88">
            <w:pPr>
              <w:rPr>
                <w:rFonts w:eastAsiaTheme="minorEastAsia"/>
              </w:rPr>
            </w:pPr>
            <w:r>
              <w:rPr>
                <w:rFonts w:eastAsiaTheme="minorEastAsia"/>
              </w:rPr>
              <w:t>:</w:t>
            </w:r>
          </w:p>
        </w:tc>
        <w:tc>
          <w:tcPr>
            <w:tcW w:w="4536" w:type="dxa"/>
          </w:tcPr>
          <w:p w:rsidR="001B0F88" w:rsidRPr="007B23B9" w:rsidRDefault="001B0F88" w:rsidP="001B0F88">
            <w:pPr>
              <w:rPr>
                <w:rFonts w:eastAsiaTheme="minorEastAsia"/>
              </w:rPr>
            </w:pPr>
          </w:p>
        </w:tc>
      </w:tr>
    </w:tbl>
    <w:p w:rsidR="001B0F88" w:rsidRDefault="001B0F88" w:rsidP="001B0F88"/>
    <w:p w:rsidR="00B00059" w:rsidRDefault="00B00059" w:rsidP="00B00059">
      <w:pPr>
        <w:rPr>
          <w:rFonts w:eastAsiaTheme="minorEastAsia"/>
          <w:b/>
          <w:sz w:val="22"/>
          <w:szCs w:val="22"/>
          <w:lang w:eastAsia="nl-NL"/>
        </w:rPr>
      </w:pPr>
      <w:r>
        <w:rPr>
          <w:rFonts w:eastAsiaTheme="minorEastAsia"/>
          <w:b/>
          <w:sz w:val="22"/>
          <w:szCs w:val="22"/>
          <w:lang w:eastAsia="nl-NL"/>
        </w:rPr>
        <w:t>COMBINANT 2</w:t>
      </w:r>
    </w:p>
    <w:p w:rsidR="00B00059" w:rsidRPr="00B00059" w:rsidRDefault="00B00059" w:rsidP="00B00059">
      <w:pPr>
        <w:rPr>
          <w:rFonts w:eastAsiaTheme="minorEastAsia"/>
          <w:lang w:eastAsia="nl-NL"/>
        </w:rPr>
      </w:pPr>
    </w:p>
    <w:tbl>
      <w:tblPr>
        <w:tblStyle w:val="Tabelraster"/>
        <w:tblW w:w="8647" w:type="dxa"/>
        <w:tblInd w:w="108" w:type="dxa"/>
        <w:tblBorders>
          <w:insideV w:val="none" w:sz="0" w:space="0" w:color="auto"/>
        </w:tblBorders>
        <w:tblLook w:val="04A0" w:firstRow="1" w:lastRow="0" w:firstColumn="1" w:lastColumn="0" w:noHBand="0" w:noVBand="1"/>
      </w:tblPr>
      <w:tblGrid>
        <w:gridCol w:w="3686"/>
        <w:gridCol w:w="425"/>
        <w:gridCol w:w="4536"/>
      </w:tblGrid>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Naam (volgens handelsregister)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Rechtsvorm</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Contactpersoon</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Kantooradres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Postadres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Telefoonnummer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E-mailadres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Ingeschreven in het Handelsregister van de Kamer van Koophandel te</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KvK-nummer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Vestigingsnummer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bl>
    <w:p w:rsidR="00B00059" w:rsidRDefault="00B00059" w:rsidP="00B00059"/>
    <w:p w:rsidR="00B00059" w:rsidRDefault="00B00059" w:rsidP="00B00059">
      <w:pPr>
        <w:rPr>
          <w:rFonts w:eastAsiaTheme="minorEastAsia"/>
          <w:b/>
          <w:sz w:val="22"/>
          <w:szCs w:val="22"/>
          <w:lang w:eastAsia="nl-NL"/>
        </w:rPr>
      </w:pPr>
      <w:r>
        <w:rPr>
          <w:rFonts w:eastAsiaTheme="minorEastAsia"/>
          <w:b/>
          <w:sz w:val="22"/>
          <w:szCs w:val="22"/>
          <w:lang w:eastAsia="nl-NL"/>
        </w:rPr>
        <w:t>COMBINANT 3</w:t>
      </w:r>
    </w:p>
    <w:p w:rsidR="00B00059" w:rsidRPr="00B00059" w:rsidRDefault="00B00059" w:rsidP="00B00059">
      <w:pPr>
        <w:rPr>
          <w:rFonts w:eastAsiaTheme="minorEastAsia"/>
          <w:lang w:eastAsia="nl-NL"/>
        </w:rPr>
      </w:pPr>
    </w:p>
    <w:tbl>
      <w:tblPr>
        <w:tblStyle w:val="Tabelraster"/>
        <w:tblW w:w="8647" w:type="dxa"/>
        <w:tblInd w:w="108" w:type="dxa"/>
        <w:tblBorders>
          <w:insideV w:val="none" w:sz="0" w:space="0" w:color="auto"/>
        </w:tblBorders>
        <w:tblLook w:val="04A0" w:firstRow="1" w:lastRow="0" w:firstColumn="1" w:lastColumn="0" w:noHBand="0" w:noVBand="1"/>
      </w:tblPr>
      <w:tblGrid>
        <w:gridCol w:w="3686"/>
        <w:gridCol w:w="425"/>
        <w:gridCol w:w="4536"/>
      </w:tblGrid>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Naam (volgens handelsregister)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Rechtsvorm</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Contactpersoon</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Kantooradres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Postadres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Telefoonnummer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E-mailadres</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Ingeschreven in het Handelsregister van de Kamer van Koophandel te</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KvK-nummer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r w:rsidR="00B00059" w:rsidRPr="007B23B9" w:rsidTr="00964278">
        <w:tc>
          <w:tcPr>
            <w:tcW w:w="3686" w:type="dxa"/>
          </w:tcPr>
          <w:p w:rsidR="00B00059" w:rsidRPr="007B23B9" w:rsidRDefault="00B00059" w:rsidP="001C33EF">
            <w:pPr>
              <w:rPr>
                <w:rFonts w:eastAsiaTheme="minorEastAsia"/>
              </w:rPr>
            </w:pPr>
            <w:r w:rsidRPr="007B23B9">
              <w:rPr>
                <w:rFonts w:eastAsiaTheme="minorEastAsia"/>
              </w:rPr>
              <w:t>Vestigingsnummer</w:t>
            </w:r>
          </w:p>
        </w:tc>
        <w:tc>
          <w:tcPr>
            <w:tcW w:w="425" w:type="dxa"/>
          </w:tcPr>
          <w:p w:rsidR="00B00059" w:rsidRPr="007B23B9" w:rsidRDefault="00B00059" w:rsidP="001C33EF">
            <w:pPr>
              <w:rPr>
                <w:rFonts w:eastAsiaTheme="minorEastAsia"/>
              </w:rPr>
            </w:pPr>
            <w:r>
              <w:rPr>
                <w:rFonts w:eastAsiaTheme="minorEastAsia"/>
              </w:rPr>
              <w:t>:</w:t>
            </w:r>
          </w:p>
        </w:tc>
        <w:tc>
          <w:tcPr>
            <w:tcW w:w="4536" w:type="dxa"/>
          </w:tcPr>
          <w:p w:rsidR="00B00059" w:rsidRPr="007B23B9" w:rsidRDefault="00B00059" w:rsidP="001C33EF">
            <w:pPr>
              <w:rPr>
                <w:rFonts w:eastAsiaTheme="minorEastAsia"/>
              </w:rPr>
            </w:pPr>
          </w:p>
        </w:tc>
      </w:tr>
    </w:tbl>
    <w:p w:rsidR="00B00059" w:rsidRPr="007B23B9" w:rsidRDefault="00B00059" w:rsidP="00B00059">
      <w:pPr>
        <w:rPr>
          <w:rFonts w:eastAsiaTheme="minorEastAsia"/>
          <w:szCs w:val="20"/>
          <w:lang w:eastAsia="nl-NL"/>
        </w:rPr>
      </w:pPr>
    </w:p>
    <w:p w:rsidR="001B0F88" w:rsidRDefault="001B0F88" w:rsidP="001B0F88"/>
    <w:p w:rsidR="00B00059" w:rsidRDefault="00B00059">
      <w:pPr>
        <w:sectPr w:rsidR="00B00059" w:rsidSect="00B00059">
          <w:headerReference w:type="default" r:id="rId21"/>
          <w:footerReference w:type="default" r:id="rId22"/>
          <w:headerReference w:type="first" r:id="rId23"/>
          <w:footerReference w:type="first" r:id="rId24"/>
          <w:pgSz w:w="11907" w:h="16840" w:code="9"/>
          <w:pgMar w:top="1418" w:right="1701" w:bottom="1418" w:left="1701" w:header="709" w:footer="709" w:gutter="0"/>
          <w:pgNumType w:start="1"/>
          <w:cols w:space="708"/>
          <w:titlePg/>
          <w:docGrid w:linePitch="286"/>
        </w:sectPr>
      </w:pPr>
    </w:p>
    <w:p w:rsidR="001B0F88" w:rsidRPr="00B00059" w:rsidRDefault="00B00059">
      <w:pPr>
        <w:rPr>
          <w:b/>
          <w:sz w:val="22"/>
          <w:szCs w:val="22"/>
        </w:rPr>
      </w:pPr>
      <w:r w:rsidRPr="00B00059">
        <w:rPr>
          <w:b/>
          <w:sz w:val="22"/>
          <w:szCs w:val="22"/>
        </w:rPr>
        <w:lastRenderedPageBreak/>
        <w:t>Bijlage C</w:t>
      </w:r>
      <w:r w:rsidRPr="00B00059">
        <w:rPr>
          <w:b/>
          <w:sz w:val="22"/>
          <w:szCs w:val="22"/>
        </w:rPr>
        <w:tab/>
        <w:t>Uniform Europe</w:t>
      </w:r>
      <w:r w:rsidR="00CE2CF8">
        <w:rPr>
          <w:b/>
          <w:sz w:val="22"/>
          <w:szCs w:val="22"/>
        </w:rPr>
        <w:t>e</w:t>
      </w:r>
      <w:r w:rsidRPr="00B00059">
        <w:rPr>
          <w:b/>
          <w:sz w:val="22"/>
          <w:szCs w:val="22"/>
        </w:rPr>
        <w:t>s Aanbestedingsdocument</w:t>
      </w:r>
    </w:p>
    <w:p w:rsidR="001B0F88" w:rsidRDefault="001B0F88"/>
    <w:p w:rsidR="001B0F88" w:rsidRDefault="001B0F88"/>
    <w:p w:rsidR="00C76D13" w:rsidRDefault="00B00059" w:rsidP="00B00059">
      <w:pPr>
        <w:rPr>
          <w:lang w:eastAsia="nl-NL"/>
        </w:rPr>
      </w:pPr>
      <w:r w:rsidRPr="007B23B9">
        <w:rPr>
          <w:lang w:eastAsia="nl-NL"/>
        </w:rPr>
        <w:t>Het Uniform Europees Aanbestedingsdocument wordt als apart document in pdf-format beschikbaar gesteld.</w:t>
      </w:r>
      <w:r>
        <w:rPr>
          <w:lang w:eastAsia="nl-NL"/>
        </w:rPr>
        <w:t xml:space="preserve"> </w:t>
      </w:r>
    </w:p>
    <w:p w:rsidR="00C76D13" w:rsidRDefault="00C76D13" w:rsidP="00B00059">
      <w:pPr>
        <w:rPr>
          <w:lang w:eastAsia="nl-NL"/>
        </w:rPr>
      </w:pPr>
    </w:p>
    <w:p w:rsidR="00B00059" w:rsidRPr="007B23B9" w:rsidRDefault="00C76D13" w:rsidP="00B00059">
      <w:pPr>
        <w:rPr>
          <w:lang w:eastAsia="nl-NL"/>
        </w:rPr>
      </w:pPr>
      <w:r>
        <w:rPr>
          <w:lang w:eastAsia="nl-NL"/>
        </w:rPr>
        <w:t>Zie opmerking bij paragraaf 1.2 met betrekking tot ondertekening van het UEA.</w:t>
      </w:r>
    </w:p>
    <w:p w:rsidR="001B0F88" w:rsidRDefault="001B0F88"/>
    <w:p w:rsidR="00B00059" w:rsidRDefault="00B00059"/>
    <w:p w:rsidR="00B00059" w:rsidRDefault="00B00059"/>
    <w:p w:rsidR="001C33EF" w:rsidRDefault="001C33EF">
      <w:pPr>
        <w:sectPr w:rsidR="001C33EF" w:rsidSect="00B00059">
          <w:headerReference w:type="first" r:id="rId25"/>
          <w:footerReference w:type="first" r:id="rId26"/>
          <w:pgSz w:w="11907" w:h="16840" w:code="9"/>
          <w:pgMar w:top="1418" w:right="1701" w:bottom="1418" w:left="1701" w:header="709" w:footer="709" w:gutter="0"/>
          <w:pgNumType w:start="1"/>
          <w:cols w:space="708"/>
          <w:titlePg/>
          <w:docGrid w:linePitch="286"/>
        </w:sectPr>
      </w:pPr>
    </w:p>
    <w:p w:rsidR="001C33EF" w:rsidRPr="004E77F3" w:rsidRDefault="001C33EF">
      <w:pPr>
        <w:rPr>
          <w:b/>
          <w:sz w:val="22"/>
          <w:szCs w:val="22"/>
        </w:rPr>
      </w:pPr>
      <w:r w:rsidRPr="004E77F3">
        <w:rPr>
          <w:b/>
          <w:sz w:val="22"/>
          <w:szCs w:val="22"/>
        </w:rPr>
        <w:lastRenderedPageBreak/>
        <w:t>Bijlage D</w:t>
      </w:r>
      <w:r w:rsidRPr="004E77F3">
        <w:rPr>
          <w:b/>
          <w:sz w:val="22"/>
          <w:szCs w:val="22"/>
        </w:rPr>
        <w:tab/>
      </w:r>
      <w:r w:rsidR="009630A0">
        <w:rPr>
          <w:b/>
          <w:sz w:val="22"/>
          <w:szCs w:val="22"/>
        </w:rPr>
        <w:t>n.v.t.</w:t>
      </w:r>
    </w:p>
    <w:p w:rsidR="001C33EF" w:rsidRDefault="001C33EF"/>
    <w:p w:rsidR="009630A0" w:rsidRDefault="009630A0"/>
    <w:p w:rsidR="009630A0" w:rsidRDefault="009630A0"/>
    <w:p w:rsidR="009630A0" w:rsidRDefault="009630A0"/>
    <w:p w:rsidR="001C33EF" w:rsidRDefault="001C33EF" w:rsidP="004E77F3"/>
    <w:p w:rsidR="0081132B" w:rsidRDefault="0081132B">
      <w:pPr>
        <w:rPr>
          <w:b/>
        </w:rPr>
        <w:sectPr w:rsidR="0081132B" w:rsidSect="00B00059">
          <w:headerReference w:type="default" r:id="rId27"/>
          <w:footerReference w:type="default" r:id="rId28"/>
          <w:headerReference w:type="first" r:id="rId29"/>
          <w:footerReference w:type="first" r:id="rId30"/>
          <w:pgSz w:w="11907" w:h="16840" w:code="9"/>
          <w:pgMar w:top="1418" w:right="1701" w:bottom="1418" w:left="1701" w:header="709" w:footer="709" w:gutter="0"/>
          <w:pgNumType w:start="1"/>
          <w:cols w:space="708"/>
          <w:titlePg/>
          <w:docGrid w:linePitch="286"/>
        </w:sectPr>
      </w:pPr>
    </w:p>
    <w:p w:rsidR="001C33EF" w:rsidRPr="001C33EF" w:rsidRDefault="001C33EF">
      <w:pPr>
        <w:rPr>
          <w:b/>
        </w:rPr>
      </w:pPr>
      <w:r w:rsidRPr="001C33EF">
        <w:rPr>
          <w:b/>
        </w:rPr>
        <w:lastRenderedPageBreak/>
        <w:t>Bijlage E</w:t>
      </w:r>
      <w:r w:rsidRPr="001C33EF">
        <w:rPr>
          <w:b/>
        </w:rPr>
        <w:tab/>
        <w:t>Gegevens omtrent technische bekwaamheid</w:t>
      </w:r>
    </w:p>
    <w:p w:rsidR="001B0F88" w:rsidRDefault="001B0F88"/>
    <w:p w:rsidR="001C33EF" w:rsidRDefault="001C33EF"/>
    <w:p w:rsidR="004E77F3" w:rsidRPr="006E7989" w:rsidRDefault="00B36622" w:rsidP="004E77F3">
      <w:pPr>
        <w:rPr>
          <w:lang w:eastAsia="nl-NL"/>
        </w:rPr>
      </w:pPr>
      <w:r>
        <w:rPr>
          <w:lang w:eastAsia="nl-NL"/>
        </w:rPr>
        <w:t>1.</w:t>
      </w:r>
      <w:r>
        <w:rPr>
          <w:lang w:eastAsia="nl-NL"/>
        </w:rPr>
        <w:tab/>
      </w:r>
      <w:r w:rsidR="004E77F3" w:rsidRPr="006E7989">
        <w:rPr>
          <w:lang w:eastAsia="nl-NL"/>
        </w:rPr>
        <w:t>De ondernemer(s) geeft</w:t>
      </w:r>
      <w:r w:rsidR="004E77F3">
        <w:rPr>
          <w:lang w:eastAsia="nl-NL"/>
        </w:rPr>
        <w:t xml:space="preserve"> </w:t>
      </w:r>
      <w:r w:rsidR="004E77F3" w:rsidRPr="006E7989">
        <w:rPr>
          <w:lang w:eastAsia="nl-NL"/>
        </w:rPr>
        <w:t xml:space="preserve">(geven) in onderstaande tabel aan met welke </w:t>
      </w:r>
      <w:r>
        <w:rPr>
          <w:lang w:eastAsia="nl-NL"/>
        </w:rPr>
        <w:tab/>
      </w:r>
      <w:r w:rsidR="004E77F3" w:rsidRPr="006E7989">
        <w:rPr>
          <w:lang w:eastAsia="nl-NL"/>
        </w:rPr>
        <w:t>referentieopdracht(en) wordt vol</w:t>
      </w:r>
      <w:r w:rsidR="004E77F3">
        <w:rPr>
          <w:lang w:eastAsia="nl-NL"/>
        </w:rPr>
        <w:t xml:space="preserve">daan aan de </w:t>
      </w:r>
      <w:r w:rsidR="00DC3537">
        <w:rPr>
          <w:lang w:eastAsia="nl-NL"/>
        </w:rPr>
        <w:t xml:space="preserve">gestelde </w:t>
      </w:r>
      <w:r w:rsidR="004E77F3">
        <w:rPr>
          <w:lang w:eastAsia="nl-NL"/>
        </w:rPr>
        <w:t>geschiktheidseisen.</w:t>
      </w:r>
    </w:p>
    <w:p w:rsidR="004E77F3" w:rsidRDefault="004E77F3" w:rsidP="004E77F3">
      <w:pPr>
        <w:widowControl w:val="0"/>
        <w:autoSpaceDE w:val="0"/>
        <w:autoSpaceDN w:val="0"/>
        <w:adjustRightInd w:val="0"/>
        <w:ind w:left="1440" w:hanging="1440"/>
        <w:rPr>
          <w:rFonts w:eastAsiaTheme="minorEastAsia" w:cs="Verdana"/>
          <w:szCs w:val="22"/>
          <w:lang w:eastAsia="nl-NL"/>
        </w:rPr>
      </w:pPr>
    </w:p>
    <w:tbl>
      <w:tblPr>
        <w:tblStyle w:val="Tabelraster"/>
        <w:tblW w:w="8789" w:type="dxa"/>
        <w:tblInd w:w="108" w:type="dxa"/>
        <w:tblCellMar>
          <w:top w:w="28" w:type="dxa"/>
        </w:tblCellMar>
        <w:tblLook w:val="04A0" w:firstRow="1" w:lastRow="0" w:firstColumn="1" w:lastColumn="0" w:noHBand="0" w:noVBand="1"/>
      </w:tblPr>
      <w:tblGrid>
        <w:gridCol w:w="2977"/>
        <w:gridCol w:w="5812"/>
      </w:tblGrid>
      <w:tr w:rsidR="004E77F3" w:rsidTr="00DC3537">
        <w:trPr>
          <w:trHeight w:val="567"/>
        </w:trPr>
        <w:tc>
          <w:tcPr>
            <w:tcW w:w="2977" w:type="dxa"/>
            <w:shd w:val="clear" w:color="auto" w:fill="C6D9F1" w:themeFill="text2" w:themeFillTint="33"/>
            <w:vAlign w:val="center"/>
          </w:tcPr>
          <w:p w:rsidR="004E77F3" w:rsidRPr="00DC3537" w:rsidRDefault="004E77F3" w:rsidP="004E77F3">
            <w:pPr>
              <w:widowControl w:val="0"/>
              <w:autoSpaceDE w:val="0"/>
              <w:autoSpaceDN w:val="0"/>
              <w:adjustRightInd w:val="0"/>
              <w:rPr>
                <w:rFonts w:eastAsiaTheme="minorEastAsia" w:cs="Verdana"/>
                <w:szCs w:val="20"/>
                <w:lang w:eastAsia="nl-NL"/>
              </w:rPr>
            </w:pPr>
            <w:r w:rsidRPr="00DC3537">
              <w:rPr>
                <w:rFonts w:eastAsiaTheme="minorEastAsia" w:cs="Verdana"/>
                <w:b/>
                <w:bCs/>
                <w:szCs w:val="20"/>
                <w:lang w:eastAsia="nl-NL"/>
              </w:rPr>
              <w:t>Geschiktheidseis</w:t>
            </w:r>
          </w:p>
        </w:tc>
        <w:tc>
          <w:tcPr>
            <w:tcW w:w="5812" w:type="dxa"/>
            <w:shd w:val="clear" w:color="auto" w:fill="C6D9F1" w:themeFill="text2" w:themeFillTint="33"/>
            <w:vAlign w:val="center"/>
          </w:tcPr>
          <w:p w:rsidR="004E77F3" w:rsidRPr="00DC3537" w:rsidRDefault="004E77F3" w:rsidP="00DC3537">
            <w:pPr>
              <w:widowControl w:val="0"/>
              <w:tabs>
                <w:tab w:val="left" w:pos="1040"/>
                <w:tab w:val="left" w:pos="2020"/>
              </w:tabs>
              <w:autoSpaceDE w:val="0"/>
              <w:autoSpaceDN w:val="0"/>
              <w:adjustRightInd w:val="0"/>
              <w:rPr>
                <w:rFonts w:eastAsiaTheme="minorEastAsia" w:cs="Verdana"/>
                <w:b/>
                <w:szCs w:val="20"/>
                <w:lang w:eastAsia="nl-NL"/>
              </w:rPr>
            </w:pPr>
            <w:r w:rsidRPr="00DC3537">
              <w:rPr>
                <w:rFonts w:eastAsiaTheme="minorEastAsia" w:cs="Verdana"/>
                <w:b/>
                <w:szCs w:val="20"/>
                <w:lang w:eastAsia="nl-NL"/>
              </w:rPr>
              <w:t>Per geschiktheidseis maximaal 1 Referentieopdracht</w:t>
            </w:r>
          </w:p>
        </w:tc>
      </w:tr>
      <w:tr w:rsidR="004E77F3" w:rsidTr="00DC3537">
        <w:tc>
          <w:tcPr>
            <w:tcW w:w="2977" w:type="dxa"/>
          </w:tcPr>
          <w:p w:rsidR="004E77F3" w:rsidRPr="004E77F3" w:rsidRDefault="004E77F3" w:rsidP="004E77F3">
            <w:pPr>
              <w:widowControl w:val="0"/>
              <w:autoSpaceDE w:val="0"/>
              <w:autoSpaceDN w:val="0"/>
              <w:adjustRightInd w:val="0"/>
              <w:rPr>
                <w:rFonts w:eastAsiaTheme="minorEastAsia" w:cs="Verdana"/>
                <w:bCs/>
                <w:lang w:eastAsia="nl-NL"/>
              </w:rPr>
            </w:pPr>
            <w:r>
              <w:rPr>
                <w:rFonts w:eastAsiaTheme="minorEastAsia" w:cs="Verdana"/>
                <w:bCs/>
                <w:lang w:eastAsia="nl-NL"/>
              </w:rPr>
              <w:t>Paragraaf 4.3 lid 3.a</w:t>
            </w:r>
          </w:p>
        </w:tc>
        <w:tc>
          <w:tcPr>
            <w:tcW w:w="5812" w:type="dxa"/>
          </w:tcPr>
          <w:p w:rsidR="004E77F3" w:rsidRPr="006E7989" w:rsidRDefault="004E77F3" w:rsidP="004E77F3">
            <w:pPr>
              <w:widowControl w:val="0"/>
              <w:tabs>
                <w:tab w:val="left" w:pos="1040"/>
                <w:tab w:val="left" w:pos="2020"/>
              </w:tabs>
              <w:autoSpaceDE w:val="0"/>
              <w:autoSpaceDN w:val="0"/>
              <w:adjustRightInd w:val="0"/>
              <w:rPr>
                <w:rFonts w:eastAsiaTheme="minorEastAsia" w:cs="Verdana"/>
                <w:lang w:eastAsia="nl-NL"/>
              </w:rPr>
            </w:pPr>
          </w:p>
        </w:tc>
      </w:tr>
      <w:tr w:rsidR="004E77F3" w:rsidTr="00DC3537">
        <w:tc>
          <w:tcPr>
            <w:tcW w:w="2977" w:type="dxa"/>
          </w:tcPr>
          <w:p w:rsidR="004E77F3" w:rsidRPr="004E77F3" w:rsidRDefault="004E77F3" w:rsidP="004E77F3">
            <w:pPr>
              <w:widowControl w:val="0"/>
              <w:autoSpaceDE w:val="0"/>
              <w:autoSpaceDN w:val="0"/>
              <w:adjustRightInd w:val="0"/>
              <w:rPr>
                <w:rFonts w:eastAsiaTheme="minorEastAsia" w:cs="Verdana"/>
                <w:bCs/>
                <w:lang w:eastAsia="nl-NL"/>
              </w:rPr>
            </w:pPr>
            <w:r>
              <w:rPr>
                <w:rFonts w:eastAsiaTheme="minorEastAsia" w:cs="Verdana"/>
                <w:bCs/>
                <w:lang w:eastAsia="nl-NL"/>
              </w:rPr>
              <w:t>Paragraaf 4.3 lid 3.b</w:t>
            </w:r>
          </w:p>
        </w:tc>
        <w:tc>
          <w:tcPr>
            <w:tcW w:w="5812" w:type="dxa"/>
          </w:tcPr>
          <w:p w:rsidR="004E77F3" w:rsidRPr="006E7989" w:rsidRDefault="004E77F3" w:rsidP="004E77F3">
            <w:pPr>
              <w:widowControl w:val="0"/>
              <w:tabs>
                <w:tab w:val="left" w:pos="1040"/>
                <w:tab w:val="left" w:pos="2020"/>
              </w:tabs>
              <w:autoSpaceDE w:val="0"/>
              <w:autoSpaceDN w:val="0"/>
              <w:adjustRightInd w:val="0"/>
              <w:rPr>
                <w:rFonts w:eastAsiaTheme="minorEastAsia" w:cs="Verdana"/>
                <w:lang w:eastAsia="nl-NL"/>
              </w:rPr>
            </w:pPr>
          </w:p>
        </w:tc>
      </w:tr>
      <w:tr w:rsidR="004E77F3" w:rsidTr="00DC3537">
        <w:tc>
          <w:tcPr>
            <w:tcW w:w="2977" w:type="dxa"/>
          </w:tcPr>
          <w:p w:rsidR="004E77F3" w:rsidRPr="004E77F3" w:rsidRDefault="004E77F3" w:rsidP="004E77F3">
            <w:pPr>
              <w:widowControl w:val="0"/>
              <w:autoSpaceDE w:val="0"/>
              <w:autoSpaceDN w:val="0"/>
              <w:adjustRightInd w:val="0"/>
              <w:rPr>
                <w:rFonts w:eastAsiaTheme="minorEastAsia" w:cs="Verdana"/>
                <w:bCs/>
                <w:lang w:eastAsia="nl-NL"/>
              </w:rPr>
            </w:pPr>
            <w:r>
              <w:rPr>
                <w:rFonts w:eastAsiaTheme="minorEastAsia" w:cs="Verdana"/>
                <w:bCs/>
                <w:lang w:eastAsia="nl-NL"/>
              </w:rPr>
              <w:t>Paragraaf 4.3 lid 3.c</w:t>
            </w:r>
          </w:p>
        </w:tc>
        <w:tc>
          <w:tcPr>
            <w:tcW w:w="5812" w:type="dxa"/>
          </w:tcPr>
          <w:p w:rsidR="004E77F3" w:rsidRPr="006E7989" w:rsidRDefault="004E77F3" w:rsidP="004E77F3">
            <w:pPr>
              <w:widowControl w:val="0"/>
              <w:tabs>
                <w:tab w:val="left" w:pos="1040"/>
                <w:tab w:val="left" w:pos="2020"/>
              </w:tabs>
              <w:autoSpaceDE w:val="0"/>
              <w:autoSpaceDN w:val="0"/>
              <w:adjustRightInd w:val="0"/>
              <w:rPr>
                <w:rFonts w:eastAsiaTheme="minorEastAsia" w:cs="Verdana"/>
                <w:lang w:eastAsia="nl-NL"/>
              </w:rPr>
            </w:pPr>
          </w:p>
        </w:tc>
      </w:tr>
      <w:tr w:rsidR="004A7EAC" w:rsidTr="00DC3537">
        <w:tc>
          <w:tcPr>
            <w:tcW w:w="2977" w:type="dxa"/>
          </w:tcPr>
          <w:p w:rsidR="004A7EAC" w:rsidRPr="004E77F3" w:rsidRDefault="004A7EAC" w:rsidP="004E77F3">
            <w:pPr>
              <w:widowControl w:val="0"/>
              <w:autoSpaceDE w:val="0"/>
              <w:autoSpaceDN w:val="0"/>
              <w:adjustRightInd w:val="0"/>
              <w:rPr>
                <w:rFonts w:eastAsiaTheme="minorEastAsia" w:cs="Verdana"/>
                <w:bCs/>
                <w:lang w:eastAsia="nl-NL"/>
              </w:rPr>
            </w:pPr>
            <w:r>
              <w:rPr>
                <w:rFonts w:eastAsiaTheme="minorEastAsia" w:cs="Verdana"/>
                <w:bCs/>
                <w:lang w:eastAsia="nl-NL"/>
              </w:rPr>
              <w:t>Paragraaf 4.3 lid 3.d</w:t>
            </w:r>
          </w:p>
        </w:tc>
        <w:tc>
          <w:tcPr>
            <w:tcW w:w="5812" w:type="dxa"/>
          </w:tcPr>
          <w:p w:rsidR="004A7EAC" w:rsidRPr="006E7989" w:rsidRDefault="004A7EAC" w:rsidP="004E77F3">
            <w:pPr>
              <w:widowControl w:val="0"/>
              <w:tabs>
                <w:tab w:val="left" w:pos="1040"/>
                <w:tab w:val="left" w:pos="2020"/>
              </w:tabs>
              <w:autoSpaceDE w:val="0"/>
              <w:autoSpaceDN w:val="0"/>
              <w:adjustRightInd w:val="0"/>
              <w:rPr>
                <w:rFonts w:eastAsiaTheme="minorEastAsia" w:cs="Verdana"/>
                <w:lang w:eastAsia="nl-NL"/>
              </w:rPr>
            </w:pPr>
          </w:p>
        </w:tc>
      </w:tr>
      <w:tr w:rsidR="004A7EAC" w:rsidTr="00DC3537">
        <w:tc>
          <w:tcPr>
            <w:tcW w:w="2977" w:type="dxa"/>
          </w:tcPr>
          <w:p w:rsidR="004A7EAC" w:rsidRPr="004E77F3" w:rsidRDefault="004A7EAC" w:rsidP="004E77F3">
            <w:pPr>
              <w:widowControl w:val="0"/>
              <w:autoSpaceDE w:val="0"/>
              <w:autoSpaceDN w:val="0"/>
              <w:adjustRightInd w:val="0"/>
              <w:rPr>
                <w:rFonts w:eastAsiaTheme="minorEastAsia" w:cs="Verdana"/>
                <w:bCs/>
                <w:lang w:eastAsia="nl-NL"/>
              </w:rPr>
            </w:pPr>
            <w:r>
              <w:rPr>
                <w:rFonts w:eastAsiaTheme="minorEastAsia" w:cs="Verdana"/>
                <w:bCs/>
                <w:lang w:eastAsia="nl-NL"/>
              </w:rPr>
              <w:t>Paragraaf 4.3 lid 3.e</w:t>
            </w:r>
          </w:p>
        </w:tc>
        <w:tc>
          <w:tcPr>
            <w:tcW w:w="5812" w:type="dxa"/>
          </w:tcPr>
          <w:p w:rsidR="004A7EAC" w:rsidRPr="006E7989" w:rsidRDefault="004A7EAC" w:rsidP="004E77F3">
            <w:pPr>
              <w:widowControl w:val="0"/>
              <w:tabs>
                <w:tab w:val="left" w:pos="1040"/>
                <w:tab w:val="left" w:pos="2020"/>
              </w:tabs>
              <w:autoSpaceDE w:val="0"/>
              <w:autoSpaceDN w:val="0"/>
              <w:adjustRightInd w:val="0"/>
              <w:rPr>
                <w:rFonts w:eastAsiaTheme="minorEastAsia" w:cs="Verdana"/>
                <w:lang w:eastAsia="nl-NL"/>
              </w:rPr>
            </w:pPr>
          </w:p>
        </w:tc>
      </w:tr>
    </w:tbl>
    <w:p w:rsidR="004E77F3" w:rsidRDefault="004E77F3" w:rsidP="004E77F3">
      <w:pPr>
        <w:widowControl w:val="0"/>
        <w:autoSpaceDE w:val="0"/>
        <w:autoSpaceDN w:val="0"/>
        <w:adjustRightInd w:val="0"/>
        <w:ind w:left="1440" w:hanging="1440"/>
        <w:rPr>
          <w:rFonts w:eastAsiaTheme="minorEastAsia" w:cs="Verdana"/>
          <w:szCs w:val="22"/>
          <w:lang w:eastAsia="nl-NL"/>
        </w:rPr>
      </w:pPr>
    </w:p>
    <w:tbl>
      <w:tblPr>
        <w:tblStyle w:val="Tabelraster"/>
        <w:tblW w:w="8789" w:type="dxa"/>
        <w:tblInd w:w="108" w:type="dxa"/>
        <w:tblCellMar>
          <w:top w:w="28" w:type="dxa"/>
        </w:tblCellMar>
        <w:tblLook w:val="04A0" w:firstRow="1" w:lastRow="0" w:firstColumn="1" w:lastColumn="0" w:noHBand="0" w:noVBand="1"/>
      </w:tblPr>
      <w:tblGrid>
        <w:gridCol w:w="2977"/>
        <w:gridCol w:w="5812"/>
      </w:tblGrid>
      <w:tr w:rsidR="00B36622" w:rsidRPr="00DC3537" w:rsidTr="008820AA">
        <w:trPr>
          <w:trHeight w:val="567"/>
        </w:trPr>
        <w:tc>
          <w:tcPr>
            <w:tcW w:w="2977" w:type="dxa"/>
            <w:shd w:val="clear" w:color="auto" w:fill="C6D9F1" w:themeFill="text2" w:themeFillTint="33"/>
            <w:vAlign w:val="center"/>
          </w:tcPr>
          <w:p w:rsidR="00B36622" w:rsidRPr="00DC3537" w:rsidRDefault="00B36622" w:rsidP="008820AA">
            <w:pPr>
              <w:widowControl w:val="0"/>
              <w:autoSpaceDE w:val="0"/>
              <w:autoSpaceDN w:val="0"/>
              <w:adjustRightInd w:val="0"/>
              <w:rPr>
                <w:rFonts w:eastAsiaTheme="minorEastAsia" w:cs="Verdana"/>
                <w:szCs w:val="20"/>
                <w:lang w:eastAsia="nl-NL"/>
              </w:rPr>
            </w:pPr>
            <w:r>
              <w:rPr>
                <w:rFonts w:eastAsiaTheme="minorEastAsia" w:cs="Verdana"/>
                <w:b/>
                <w:bCs/>
                <w:szCs w:val="20"/>
                <w:lang w:eastAsia="nl-NL"/>
              </w:rPr>
              <w:t>Selectiecriterium</w:t>
            </w:r>
          </w:p>
        </w:tc>
        <w:tc>
          <w:tcPr>
            <w:tcW w:w="5812" w:type="dxa"/>
            <w:shd w:val="clear" w:color="auto" w:fill="C6D9F1" w:themeFill="text2" w:themeFillTint="33"/>
            <w:vAlign w:val="center"/>
          </w:tcPr>
          <w:p w:rsidR="00B36622" w:rsidRPr="00DC3537" w:rsidRDefault="00B36622" w:rsidP="00B36622">
            <w:pPr>
              <w:widowControl w:val="0"/>
              <w:tabs>
                <w:tab w:val="left" w:pos="1040"/>
                <w:tab w:val="left" w:pos="2020"/>
              </w:tabs>
              <w:autoSpaceDE w:val="0"/>
              <w:autoSpaceDN w:val="0"/>
              <w:adjustRightInd w:val="0"/>
              <w:rPr>
                <w:rFonts w:eastAsiaTheme="minorEastAsia" w:cs="Verdana"/>
                <w:b/>
                <w:szCs w:val="20"/>
                <w:lang w:eastAsia="nl-NL"/>
              </w:rPr>
            </w:pPr>
            <w:r w:rsidRPr="00DC3537">
              <w:rPr>
                <w:rFonts w:eastAsiaTheme="minorEastAsia" w:cs="Verdana"/>
                <w:b/>
                <w:szCs w:val="20"/>
                <w:lang w:eastAsia="nl-NL"/>
              </w:rPr>
              <w:t xml:space="preserve">Per </w:t>
            </w:r>
            <w:r>
              <w:rPr>
                <w:rFonts w:eastAsiaTheme="minorEastAsia" w:cs="Verdana"/>
                <w:b/>
                <w:szCs w:val="20"/>
                <w:lang w:eastAsia="nl-NL"/>
              </w:rPr>
              <w:t xml:space="preserve">selectiecriterium </w:t>
            </w:r>
            <w:r w:rsidRPr="00DC3537">
              <w:rPr>
                <w:rFonts w:eastAsiaTheme="minorEastAsia" w:cs="Verdana"/>
                <w:b/>
                <w:szCs w:val="20"/>
                <w:lang w:eastAsia="nl-NL"/>
              </w:rPr>
              <w:t xml:space="preserve"> </w:t>
            </w:r>
            <w:r>
              <w:rPr>
                <w:rFonts w:eastAsiaTheme="minorEastAsia" w:cs="Verdana"/>
                <w:b/>
                <w:szCs w:val="20"/>
                <w:lang w:eastAsia="nl-NL"/>
              </w:rPr>
              <w:t>niet meer referentieopdrachten dan nodig voor het behalen van de maximale score</w:t>
            </w:r>
          </w:p>
        </w:tc>
      </w:tr>
      <w:tr w:rsidR="00B36622" w:rsidRPr="006E7989" w:rsidTr="008820AA">
        <w:tc>
          <w:tcPr>
            <w:tcW w:w="2977" w:type="dxa"/>
          </w:tcPr>
          <w:p w:rsidR="00B36622" w:rsidRPr="004E77F3" w:rsidRDefault="00B36622" w:rsidP="008820AA">
            <w:pPr>
              <w:widowControl w:val="0"/>
              <w:autoSpaceDE w:val="0"/>
              <w:autoSpaceDN w:val="0"/>
              <w:adjustRightInd w:val="0"/>
              <w:rPr>
                <w:rFonts w:eastAsiaTheme="minorEastAsia" w:cs="Verdana"/>
                <w:bCs/>
                <w:lang w:eastAsia="nl-NL"/>
              </w:rPr>
            </w:pPr>
            <w:r>
              <w:rPr>
                <w:rFonts w:eastAsiaTheme="minorEastAsia" w:cs="Verdana"/>
                <w:bCs/>
                <w:lang w:eastAsia="nl-NL"/>
              </w:rPr>
              <w:t>Bijlage G nr</w:t>
            </w:r>
            <w:r w:rsidR="0081132B">
              <w:rPr>
                <w:rFonts w:eastAsiaTheme="minorEastAsia" w:cs="Verdana"/>
                <w:bCs/>
                <w:lang w:eastAsia="nl-NL"/>
              </w:rPr>
              <w:t>.</w:t>
            </w:r>
            <w:r>
              <w:rPr>
                <w:rFonts w:eastAsiaTheme="minorEastAsia" w:cs="Verdana"/>
                <w:bCs/>
                <w:lang w:eastAsia="nl-NL"/>
              </w:rPr>
              <w:t xml:space="preserve"> A</w:t>
            </w:r>
          </w:p>
        </w:tc>
        <w:tc>
          <w:tcPr>
            <w:tcW w:w="5812" w:type="dxa"/>
          </w:tcPr>
          <w:p w:rsidR="00B36622" w:rsidRPr="006E7989" w:rsidRDefault="00B36622" w:rsidP="008820AA">
            <w:pPr>
              <w:widowControl w:val="0"/>
              <w:tabs>
                <w:tab w:val="left" w:pos="1040"/>
                <w:tab w:val="left" w:pos="2020"/>
              </w:tabs>
              <w:autoSpaceDE w:val="0"/>
              <w:autoSpaceDN w:val="0"/>
              <w:adjustRightInd w:val="0"/>
              <w:rPr>
                <w:rFonts w:eastAsiaTheme="minorEastAsia" w:cs="Verdana"/>
                <w:lang w:eastAsia="nl-NL"/>
              </w:rPr>
            </w:pPr>
          </w:p>
        </w:tc>
      </w:tr>
      <w:tr w:rsidR="00B36622" w:rsidRPr="006E7989" w:rsidTr="008820AA">
        <w:tc>
          <w:tcPr>
            <w:tcW w:w="2977" w:type="dxa"/>
          </w:tcPr>
          <w:p w:rsidR="00B36622" w:rsidRPr="004E77F3" w:rsidRDefault="00B36622" w:rsidP="008820AA">
            <w:pPr>
              <w:widowControl w:val="0"/>
              <w:autoSpaceDE w:val="0"/>
              <w:autoSpaceDN w:val="0"/>
              <w:adjustRightInd w:val="0"/>
              <w:rPr>
                <w:rFonts w:eastAsiaTheme="minorEastAsia" w:cs="Verdana"/>
                <w:bCs/>
                <w:lang w:eastAsia="nl-NL"/>
              </w:rPr>
            </w:pPr>
            <w:r>
              <w:rPr>
                <w:rFonts w:eastAsiaTheme="minorEastAsia" w:cs="Verdana"/>
                <w:bCs/>
                <w:lang w:eastAsia="nl-NL"/>
              </w:rPr>
              <w:t>Bijlage G nr</w:t>
            </w:r>
            <w:r w:rsidR="0081132B">
              <w:rPr>
                <w:rFonts w:eastAsiaTheme="minorEastAsia" w:cs="Verdana"/>
                <w:bCs/>
                <w:lang w:eastAsia="nl-NL"/>
              </w:rPr>
              <w:t>.</w:t>
            </w:r>
            <w:r>
              <w:rPr>
                <w:rFonts w:eastAsiaTheme="minorEastAsia" w:cs="Verdana"/>
                <w:bCs/>
                <w:lang w:eastAsia="nl-NL"/>
              </w:rPr>
              <w:t xml:space="preserve"> B</w:t>
            </w:r>
          </w:p>
        </w:tc>
        <w:tc>
          <w:tcPr>
            <w:tcW w:w="5812" w:type="dxa"/>
          </w:tcPr>
          <w:p w:rsidR="00B36622" w:rsidRPr="006E7989" w:rsidRDefault="00B36622" w:rsidP="008820AA">
            <w:pPr>
              <w:widowControl w:val="0"/>
              <w:tabs>
                <w:tab w:val="left" w:pos="1040"/>
                <w:tab w:val="left" w:pos="2020"/>
              </w:tabs>
              <w:autoSpaceDE w:val="0"/>
              <w:autoSpaceDN w:val="0"/>
              <w:adjustRightInd w:val="0"/>
              <w:rPr>
                <w:rFonts w:eastAsiaTheme="minorEastAsia" w:cs="Verdana"/>
                <w:lang w:eastAsia="nl-NL"/>
              </w:rPr>
            </w:pPr>
          </w:p>
        </w:tc>
      </w:tr>
    </w:tbl>
    <w:p w:rsidR="0081132B" w:rsidRDefault="0081132B" w:rsidP="004E77F3">
      <w:pPr>
        <w:rPr>
          <w:lang w:eastAsia="nl-NL"/>
        </w:rPr>
      </w:pPr>
    </w:p>
    <w:p w:rsidR="004E77F3" w:rsidRDefault="00B36622" w:rsidP="004E77F3">
      <w:pPr>
        <w:rPr>
          <w:lang w:eastAsia="nl-NL"/>
        </w:rPr>
      </w:pPr>
      <w:r>
        <w:rPr>
          <w:lang w:eastAsia="nl-NL"/>
        </w:rPr>
        <w:t>2.</w:t>
      </w:r>
      <w:r>
        <w:rPr>
          <w:lang w:eastAsia="nl-NL"/>
        </w:rPr>
        <w:tab/>
      </w:r>
      <w:r w:rsidR="004E77F3" w:rsidRPr="006E7989">
        <w:rPr>
          <w:lang w:eastAsia="nl-NL"/>
        </w:rPr>
        <w:t xml:space="preserve">De ondernemer(s) vult (vullen) per referentieopdracht de volgende gegevens in. </w:t>
      </w:r>
      <w:r>
        <w:rPr>
          <w:lang w:eastAsia="nl-NL"/>
        </w:rPr>
        <w:tab/>
      </w:r>
      <w:r w:rsidR="004E77F3" w:rsidRPr="006E7989">
        <w:rPr>
          <w:lang w:eastAsia="nl-NL"/>
        </w:rPr>
        <w:t xml:space="preserve">Onderstaande tabel dient zo vaak als nodig herhaald en ingevuld te worden. </w:t>
      </w:r>
    </w:p>
    <w:p w:rsidR="004E77F3" w:rsidRDefault="004E77F3" w:rsidP="004E77F3">
      <w:pPr>
        <w:rPr>
          <w:lang w:eastAsia="nl-NL"/>
        </w:rPr>
      </w:pPr>
    </w:p>
    <w:tbl>
      <w:tblPr>
        <w:tblStyle w:val="Tabelraster"/>
        <w:tblW w:w="8789" w:type="dxa"/>
        <w:tblInd w:w="108" w:type="dxa"/>
        <w:tblLook w:val="04A0" w:firstRow="1" w:lastRow="0" w:firstColumn="1" w:lastColumn="0" w:noHBand="0" w:noVBand="1"/>
      </w:tblPr>
      <w:tblGrid>
        <w:gridCol w:w="4226"/>
        <w:gridCol w:w="4563"/>
      </w:tblGrid>
      <w:tr w:rsidR="004E77F3" w:rsidTr="00DC3537">
        <w:trPr>
          <w:trHeight w:val="501"/>
        </w:trPr>
        <w:tc>
          <w:tcPr>
            <w:tcW w:w="8789" w:type="dxa"/>
            <w:gridSpan w:val="2"/>
            <w:shd w:val="clear" w:color="auto" w:fill="C6D9F1" w:themeFill="text2" w:themeFillTint="33"/>
            <w:vAlign w:val="center"/>
          </w:tcPr>
          <w:p w:rsidR="004E77F3" w:rsidRDefault="004E77F3" w:rsidP="00DC3537">
            <w:pPr>
              <w:rPr>
                <w:lang w:eastAsia="nl-NL"/>
              </w:rPr>
            </w:pPr>
            <w:r w:rsidRPr="006E7989">
              <w:rPr>
                <w:rFonts w:eastAsiaTheme="minorEastAsia" w:cs="Verdana"/>
                <w:b/>
                <w:bCs/>
                <w:lang w:eastAsia="nl-NL"/>
              </w:rPr>
              <w:t>REFERENTIEOPDRACHT</w:t>
            </w:r>
            <w:r>
              <w:rPr>
                <w:rFonts w:eastAsiaTheme="minorEastAsia" w:cs="Verdana"/>
                <w:b/>
                <w:bCs/>
                <w:lang w:eastAsia="nl-NL"/>
              </w:rPr>
              <w:t xml:space="preserve"> </w:t>
            </w:r>
            <w:r w:rsidRPr="006E7989">
              <w:rPr>
                <w:rFonts w:eastAsiaTheme="minorEastAsia" w:cs="Verdana"/>
                <w:b/>
                <w:bCs/>
                <w:lang w:eastAsia="nl-NL"/>
              </w:rPr>
              <w:t>NR</w:t>
            </w:r>
            <w:r>
              <w:rPr>
                <w:rFonts w:eastAsiaTheme="minorEastAsia" w:cs="Verdana"/>
                <w:b/>
                <w:bCs/>
                <w:lang w:eastAsia="nl-NL"/>
              </w:rPr>
              <w:t>.</w:t>
            </w:r>
            <w:r w:rsidRPr="006E7989">
              <w:rPr>
                <w:rFonts w:eastAsiaTheme="minorEastAsia" w:cs="Verdana"/>
                <w:b/>
                <w:bCs/>
                <w:lang w:eastAsia="nl-NL"/>
              </w:rPr>
              <w:t>:</w:t>
            </w:r>
          </w:p>
        </w:tc>
      </w:tr>
      <w:tr w:rsidR="004E77F3" w:rsidTr="002D18C8">
        <w:tc>
          <w:tcPr>
            <w:tcW w:w="4226" w:type="dxa"/>
          </w:tcPr>
          <w:p w:rsidR="004E77F3" w:rsidRDefault="004E77F3" w:rsidP="002D18C8">
            <w:pPr>
              <w:rPr>
                <w:lang w:eastAsia="nl-NL"/>
              </w:rPr>
            </w:pPr>
            <w:r>
              <w:rPr>
                <w:lang w:eastAsia="nl-NL"/>
              </w:rPr>
              <w:t>Naam van de ondernemer die de</w:t>
            </w:r>
          </w:p>
          <w:p w:rsidR="004E77F3" w:rsidRDefault="004E77F3" w:rsidP="002D18C8">
            <w:pPr>
              <w:rPr>
                <w:lang w:eastAsia="nl-NL"/>
              </w:rPr>
            </w:pPr>
            <w:r>
              <w:rPr>
                <w:lang w:eastAsia="nl-NL"/>
              </w:rPr>
              <w:t>referentieopdracht heeft uitgevoerd</w:t>
            </w:r>
          </w:p>
        </w:tc>
        <w:tc>
          <w:tcPr>
            <w:tcW w:w="4563" w:type="dxa"/>
          </w:tcPr>
          <w:p w:rsidR="004E77F3" w:rsidRDefault="004E77F3" w:rsidP="002D18C8">
            <w:pPr>
              <w:rPr>
                <w:lang w:eastAsia="nl-NL"/>
              </w:rPr>
            </w:pPr>
          </w:p>
        </w:tc>
      </w:tr>
      <w:tr w:rsidR="004E77F3" w:rsidTr="002D18C8">
        <w:tc>
          <w:tcPr>
            <w:tcW w:w="4226" w:type="dxa"/>
          </w:tcPr>
          <w:p w:rsidR="004E77F3" w:rsidRDefault="004E77F3" w:rsidP="002D18C8">
            <w:pPr>
              <w:rPr>
                <w:lang w:eastAsia="nl-NL"/>
              </w:rPr>
            </w:pPr>
            <w:r w:rsidRPr="00354528">
              <w:rPr>
                <w:lang w:eastAsia="nl-NL"/>
              </w:rPr>
              <w:t>Naam van de referentieopdracht</w:t>
            </w:r>
          </w:p>
        </w:tc>
        <w:tc>
          <w:tcPr>
            <w:tcW w:w="4563" w:type="dxa"/>
          </w:tcPr>
          <w:p w:rsidR="004E77F3" w:rsidRDefault="004E77F3" w:rsidP="002D18C8">
            <w:pPr>
              <w:rPr>
                <w:lang w:eastAsia="nl-NL"/>
              </w:rPr>
            </w:pPr>
          </w:p>
        </w:tc>
      </w:tr>
      <w:tr w:rsidR="004E77F3" w:rsidTr="002D18C8">
        <w:tc>
          <w:tcPr>
            <w:tcW w:w="4226" w:type="dxa"/>
          </w:tcPr>
          <w:p w:rsidR="004E77F3" w:rsidRPr="00354528" w:rsidRDefault="004E77F3" w:rsidP="002D18C8">
            <w:pPr>
              <w:rPr>
                <w:lang w:eastAsia="nl-NL"/>
              </w:rPr>
            </w:pPr>
            <w:r w:rsidRPr="00354528">
              <w:rPr>
                <w:lang w:eastAsia="nl-NL"/>
              </w:rPr>
              <w:t>Naam en adres van de opdrachtgever</w:t>
            </w:r>
          </w:p>
        </w:tc>
        <w:tc>
          <w:tcPr>
            <w:tcW w:w="4563" w:type="dxa"/>
          </w:tcPr>
          <w:p w:rsidR="004E77F3" w:rsidRDefault="004E77F3" w:rsidP="002D18C8">
            <w:pPr>
              <w:rPr>
                <w:lang w:eastAsia="nl-NL"/>
              </w:rPr>
            </w:pPr>
          </w:p>
        </w:tc>
      </w:tr>
      <w:tr w:rsidR="004E77F3" w:rsidTr="002D18C8">
        <w:tc>
          <w:tcPr>
            <w:tcW w:w="4226" w:type="dxa"/>
          </w:tcPr>
          <w:p w:rsidR="004E77F3" w:rsidRDefault="004E77F3" w:rsidP="002D18C8">
            <w:pPr>
              <w:rPr>
                <w:lang w:eastAsia="nl-NL"/>
              </w:rPr>
            </w:pPr>
            <w:r>
              <w:rPr>
                <w:lang w:eastAsia="nl-NL"/>
              </w:rPr>
              <w:t>Overeengekomen bedrag</w:t>
            </w:r>
          </w:p>
          <w:p w:rsidR="004E77F3" w:rsidRPr="00354528" w:rsidRDefault="004E77F3" w:rsidP="002D18C8">
            <w:pPr>
              <w:rPr>
                <w:lang w:eastAsia="nl-NL"/>
              </w:rPr>
            </w:pPr>
            <w:r>
              <w:rPr>
                <w:lang w:eastAsia="nl-NL"/>
              </w:rPr>
              <w:t>(aanneemsom excl. BTW)</w:t>
            </w:r>
          </w:p>
        </w:tc>
        <w:tc>
          <w:tcPr>
            <w:tcW w:w="4563" w:type="dxa"/>
          </w:tcPr>
          <w:p w:rsidR="004E77F3" w:rsidRDefault="004E77F3" w:rsidP="002D18C8">
            <w:pPr>
              <w:rPr>
                <w:lang w:eastAsia="nl-NL"/>
              </w:rPr>
            </w:pPr>
            <w:r>
              <w:rPr>
                <w:lang w:eastAsia="nl-NL"/>
              </w:rPr>
              <w:t>€</w:t>
            </w:r>
          </w:p>
        </w:tc>
      </w:tr>
      <w:tr w:rsidR="004E77F3" w:rsidTr="002D18C8">
        <w:tc>
          <w:tcPr>
            <w:tcW w:w="4226" w:type="dxa"/>
          </w:tcPr>
          <w:p w:rsidR="004E77F3" w:rsidRDefault="004E77F3" w:rsidP="002D18C8">
            <w:pPr>
              <w:rPr>
                <w:lang w:eastAsia="nl-NL"/>
              </w:rPr>
            </w:pPr>
            <w:r w:rsidRPr="00354528">
              <w:rPr>
                <w:lang w:eastAsia="nl-NL"/>
              </w:rPr>
              <w:t>Gefactureerd bedrag (excl. BTW)</w:t>
            </w:r>
          </w:p>
        </w:tc>
        <w:tc>
          <w:tcPr>
            <w:tcW w:w="4563" w:type="dxa"/>
          </w:tcPr>
          <w:p w:rsidR="004E77F3" w:rsidRDefault="004E77F3" w:rsidP="002D18C8">
            <w:pPr>
              <w:rPr>
                <w:lang w:eastAsia="nl-NL"/>
              </w:rPr>
            </w:pPr>
            <w:r>
              <w:rPr>
                <w:lang w:eastAsia="nl-NL"/>
              </w:rPr>
              <w:t>€</w:t>
            </w:r>
          </w:p>
        </w:tc>
      </w:tr>
      <w:tr w:rsidR="004E77F3" w:rsidTr="002D18C8">
        <w:tc>
          <w:tcPr>
            <w:tcW w:w="4226" w:type="dxa"/>
          </w:tcPr>
          <w:p w:rsidR="004E77F3" w:rsidRPr="00354528" w:rsidRDefault="004E77F3" w:rsidP="002D18C8">
            <w:pPr>
              <w:rPr>
                <w:lang w:eastAsia="nl-NL"/>
              </w:rPr>
            </w:pPr>
            <w:r w:rsidRPr="00354528">
              <w:rPr>
                <w:lang w:eastAsia="nl-NL"/>
              </w:rPr>
              <w:t>Datum van de opdrachtverlening</w:t>
            </w:r>
          </w:p>
        </w:tc>
        <w:tc>
          <w:tcPr>
            <w:tcW w:w="4563" w:type="dxa"/>
          </w:tcPr>
          <w:p w:rsidR="004E77F3" w:rsidRDefault="004E77F3" w:rsidP="002D18C8">
            <w:pPr>
              <w:rPr>
                <w:lang w:eastAsia="nl-NL"/>
              </w:rPr>
            </w:pPr>
          </w:p>
        </w:tc>
      </w:tr>
      <w:tr w:rsidR="004E77F3" w:rsidTr="002D18C8">
        <w:tc>
          <w:tcPr>
            <w:tcW w:w="4226" w:type="dxa"/>
          </w:tcPr>
          <w:p w:rsidR="004E77F3" w:rsidRPr="00354528" w:rsidRDefault="004E77F3" w:rsidP="002D18C8">
            <w:pPr>
              <w:rPr>
                <w:lang w:eastAsia="nl-NL"/>
              </w:rPr>
            </w:pPr>
            <w:r w:rsidRPr="00354528">
              <w:rPr>
                <w:lang w:eastAsia="nl-NL"/>
              </w:rPr>
              <w:t>Overeengekomen uitvoeringsduur</w:t>
            </w:r>
          </w:p>
        </w:tc>
        <w:tc>
          <w:tcPr>
            <w:tcW w:w="4563" w:type="dxa"/>
          </w:tcPr>
          <w:p w:rsidR="004E77F3" w:rsidRDefault="004E77F3" w:rsidP="002D18C8">
            <w:pPr>
              <w:rPr>
                <w:lang w:eastAsia="nl-NL"/>
              </w:rPr>
            </w:pPr>
          </w:p>
        </w:tc>
      </w:tr>
      <w:tr w:rsidR="004E77F3" w:rsidTr="002D18C8">
        <w:tc>
          <w:tcPr>
            <w:tcW w:w="4226" w:type="dxa"/>
          </w:tcPr>
          <w:p w:rsidR="004E77F3" w:rsidRPr="00354528" w:rsidRDefault="004E77F3" w:rsidP="002D18C8">
            <w:pPr>
              <w:rPr>
                <w:lang w:eastAsia="nl-NL"/>
              </w:rPr>
            </w:pPr>
            <w:r w:rsidRPr="00354528">
              <w:rPr>
                <w:lang w:eastAsia="nl-NL"/>
              </w:rPr>
              <w:t>Datum van oplevering</w:t>
            </w:r>
          </w:p>
        </w:tc>
        <w:tc>
          <w:tcPr>
            <w:tcW w:w="4563" w:type="dxa"/>
          </w:tcPr>
          <w:p w:rsidR="004E77F3" w:rsidRDefault="004E77F3" w:rsidP="002D18C8">
            <w:pPr>
              <w:rPr>
                <w:lang w:eastAsia="nl-NL"/>
              </w:rPr>
            </w:pPr>
          </w:p>
        </w:tc>
      </w:tr>
      <w:tr w:rsidR="004E77F3" w:rsidTr="002D18C8">
        <w:trPr>
          <w:trHeight w:val="898"/>
        </w:trPr>
        <w:tc>
          <w:tcPr>
            <w:tcW w:w="8789" w:type="dxa"/>
            <w:gridSpan w:val="2"/>
            <w:vAlign w:val="center"/>
          </w:tcPr>
          <w:p w:rsidR="004E77F3" w:rsidRDefault="004E77F3" w:rsidP="002D18C8">
            <w:pPr>
              <w:rPr>
                <w:lang w:eastAsia="nl-NL"/>
              </w:rPr>
            </w:pPr>
            <w:r w:rsidRPr="00354528">
              <w:rPr>
                <w:lang w:eastAsia="nl-NL"/>
              </w:rPr>
              <w:t>Indien de referentieopdracht is uitgevoerd door een samenwerkingsverband van ondernemers (combinatie)</w:t>
            </w:r>
          </w:p>
        </w:tc>
      </w:tr>
      <w:tr w:rsidR="004E77F3" w:rsidTr="002D18C8">
        <w:tc>
          <w:tcPr>
            <w:tcW w:w="4226" w:type="dxa"/>
          </w:tcPr>
          <w:p w:rsidR="004E77F3" w:rsidRDefault="004E77F3" w:rsidP="002D18C8">
            <w:pPr>
              <w:rPr>
                <w:lang w:eastAsia="nl-NL"/>
              </w:rPr>
            </w:pPr>
            <w:r>
              <w:rPr>
                <w:lang w:eastAsia="nl-NL"/>
              </w:rPr>
              <w:t>De namen van de overige participanten</w:t>
            </w:r>
          </w:p>
          <w:p w:rsidR="004E77F3" w:rsidRDefault="004E77F3" w:rsidP="002D18C8">
            <w:pPr>
              <w:rPr>
                <w:lang w:eastAsia="nl-NL"/>
              </w:rPr>
            </w:pPr>
            <w:r>
              <w:rPr>
                <w:lang w:eastAsia="nl-NL"/>
              </w:rPr>
              <w:t>in het samenwerkingsverband van</w:t>
            </w:r>
          </w:p>
          <w:p w:rsidR="00DC3537" w:rsidRPr="00354528" w:rsidRDefault="004E77F3" w:rsidP="002D18C8">
            <w:pPr>
              <w:rPr>
                <w:lang w:eastAsia="nl-NL"/>
              </w:rPr>
            </w:pPr>
            <w:r>
              <w:rPr>
                <w:lang w:eastAsia="nl-NL"/>
              </w:rPr>
              <w:t>ondernemers (combinatie)</w:t>
            </w:r>
          </w:p>
        </w:tc>
        <w:tc>
          <w:tcPr>
            <w:tcW w:w="4563" w:type="dxa"/>
          </w:tcPr>
          <w:p w:rsidR="004E77F3" w:rsidRDefault="004E77F3" w:rsidP="002D18C8">
            <w:pPr>
              <w:rPr>
                <w:lang w:eastAsia="nl-NL"/>
              </w:rPr>
            </w:pPr>
          </w:p>
        </w:tc>
      </w:tr>
      <w:tr w:rsidR="004E77F3" w:rsidTr="00E15E08">
        <w:trPr>
          <w:trHeight w:val="471"/>
        </w:trPr>
        <w:tc>
          <w:tcPr>
            <w:tcW w:w="4226" w:type="dxa"/>
          </w:tcPr>
          <w:p w:rsidR="004E77F3" w:rsidRPr="00354528" w:rsidRDefault="004E77F3" w:rsidP="002D18C8">
            <w:pPr>
              <w:rPr>
                <w:lang w:eastAsia="nl-NL"/>
              </w:rPr>
            </w:pPr>
            <w:r w:rsidRPr="00354528">
              <w:rPr>
                <w:lang w:eastAsia="nl-NL"/>
              </w:rPr>
              <w:t>De juridische participatieverhouding</w:t>
            </w:r>
          </w:p>
        </w:tc>
        <w:tc>
          <w:tcPr>
            <w:tcW w:w="4563" w:type="dxa"/>
          </w:tcPr>
          <w:p w:rsidR="004E77F3" w:rsidRDefault="004E77F3" w:rsidP="002D18C8">
            <w:pPr>
              <w:rPr>
                <w:lang w:eastAsia="nl-NL"/>
              </w:rPr>
            </w:pPr>
          </w:p>
        </w:tc>
      </w:tr>
      <w:tr w:rsidR="004E77F3" w:rsidTr="002D18C8">
        <w:tc>
          <w:tcPr>
            <w:tcW w:w="4226" w:type="dxa"/>
          </w:tcPr>
          <w:p w:rsidR="004E77F3" w:rsidRDefault="004E77F3" w:rsidP="002D18C8">
            <w:pPr>
              <w:rPr>
                <w:lang w:eastAsia="nl-NL"/>
              </w:rPr>
            </w:pPr>
            <w:r>
              <w:rPr>
                <w:lang w:eastAsia="nl-NL"/>
              </w:rPr>
              <w:t>Percentage aandeel van iedere</w:t>
            </w:r>
          </w:p>
          <w:p w:rsidR="004E77F3" w:rsidRDefault="004E77F3" w:rsidP="002D18C8">
            <w:pPr>
              <w:rPr>
                <w:lang w:eastAsia="nl-NL"/>
              </w:rPr>
            </w:pPr>
            <w:r>
              <w:rPr>
                <w:lang w:eastAsia="nl-NL"/>
              </w:rPr>
              <w:t>participant in het</w:t>
            </w:r>
          </w:p>
          <w:p w:rsidR="004E77F3" w:rsidRDefault="004E77F3" w:rsidP="002D18C8">
            <w:pPr>
              <w:rPr>
                <w:lang w:eastAsia="nl-NL"/>
              </w:rPr>
            </w:pPr>
            <w:r>
              <w:rPr>
                <w:lang w:eastAsia="nl-NL"/>
              </w:rPr>
              <w:t>samenwerkingsverband van</w:t>
            </w:r>
          </w:p>
          <w:p w:rsidR="004E77F3" w:rsidRPr="00354528" w:rsidRDefault="004E77F3" w:rsidP="002D18C8">
            <w:pPr>
              <w:rPr>
                <w:lang w:eastAsia="nl-NL"/>
              </w:rPr>
            </w:pPr>
            <w:r>
              <w:rPr>
                <w:lang w:eastAsia="nl-NL"/>
              </w:rPr>
              <w:t>ondernemers (combinatie)</w:t>
            </w:r>
          </w:p>
        </w:tc>
        <w:tc>
          <w:tcPr>
            <w:tcW w:w="4563" w:type="dxa"/>
          </w:tcPr>
          <w:p w:rsidR="004E77F3" w:rsidRDefault="004E77F3" w:rsidP="002D18C8">
            <w:pPr>
              <w:rPr>
                <w:lang w:eastAsia="nl-NL"/>
              </w:rPr>
            </w:pPr>
          </w:p>
        </w:tc>
      </w:tr>
      <w:tr w:rsidR="004E77F3" w:rsidTr="0081132B">
        <w:trPr>
          <w:trHeight w:val="1024"/>
        </w:trPr>
        <w:tc>
          <w:tcPr>
            <w:tcW w:w="8789" w:type="dxa"/>
            <w:gridSpan w:val="2"/>
          </w:tcPr>
          <w:p w:rsidR="004E77F3" w:rsidRDefault="004E77F3" w:rsidP="002D18C8">
            <w:pPr>
              <w:rPr>
                <w:i/>
                <w:sz w:val="16"/>
                <w:szCs w:val="16"/>
                <w:lang w:eastAsia="nl-NL"/>
              </w:rPr>
            </w:pPr>
            <w:r w:rsidRPr="00363E4A">
              <w:rPr>
                <w:i/>
                <w:sz w:val="16"/>
                <w:szCs w:val="16"/>
                <w:lang w:eastAsia="nl-NL"/>
              </w:rPr>
              <w:t>Toelichting op de gevraagde technische bekwaamheid opgedaan in deze referentieopdracht (maximaal 250 woorden</w:t>
            </w:r>
            <w:r w:rsidR="00893626">
              <w:rPr>
                <w:i/>
                <w:sz w:val="16"/>
                <w:szCs w:val="16"/>
                <w:lang w:eastAsia="nl-NL"/>
              </w:rPr>
              <w:t>. In de toelichting dient de gegadigde te beschrijven en te onderbouwen dat met de referentieopdracht de gevraagde technische bekwaamheid is opgedaan. Als informatie over een bepaald kenmerk ontbreekt, dan gaat de Aanbesteder ervan uit dat dit niet van toepassing was.</w:t>
            </w:r>
            <w:r w:rsidRPr="00363E4A">
              <w:rPr>
                <w:i/>
                <w:sz w:val="16"/>
                <w:szCs w:val="16"/>
                <w:lang w:eastAsia="nl-NL"/>
              </w:rPr>
              <w:t>)</w:t>
            </w:r>
          </w:p>
          <w:p w:rsidR="00DC3537" w:rsidRPr="00DC3537" w:rsidRDefault="00DC3537" w:rsidP="002D18C8">
            <w:pPr>
              <w:rPr>
                <w:szCs w:val="20"/>
                <w:lang w:eastAsia="nl-NL"/>
              </w:rPr>
            </w:pPr>
          </w:p>
        </w:tc>
      </w:tr>
    </w:tbl>
    <w:p w:rsidR="00DC3537" w:rsidRDefault="00DC3537">
      <w:pPr>
        <w:sectPr w:rsidR="00DC3537" w:rsidSect="00B00059">
          <w:headerReference w:type="first" r:id="rId31"/>
          <w:pgSz w:w="11907" w:h="16840" w:code="9"/>
          <w:pgMar w:top="1418" w:right="1701" w:bottom="1418" w:left="1701" w:header="709" w:footer="709" w:gutter="0"/>
          <w:pgNumType w:start="1"/>
          <w:cols w:space="708"/>
          <w:titlePg/>
          <w:docGrid w:linePitch="286"/>
        </w:sectPr>
      </w:pPr>
    </w:p>
    <w:p w:rsidR="00DC3537" w:rsidRPr="00065705" w:rsidRDefault="00E63872">
      <w:pPr>
        <w:rPr>
          <w:b/>
        </w:rPr>
      </w:pPr>
      <w:r w:rsidRPr="00E63872">
        <w:rPr>
          <w:b/>
        </w:rPr>
        <w:lastRenderedPageBreak/>
        <w:t xml:space="preserve">Bijlage </w:t>
      </w:r>
      <w:r w:rsidR="00AE0DCA">
        <w:rPr>
          <w:b/>
        </w:rPr>
        <w:t>F</w:t>
      </w:r>
      <w:r w:rsidRPr="00E63872">
        <w:rPr>
          <w:b/>
        </w:rPr>
        <w:tab/>
      </w:r>
      <w:r w:rsidR="00065705" w:rsidRPr="00065705">
        <w:rPr>
          <w:b/>
        </w:rPr>
        <w:t>n.v.t.</w:t>
      </w:r>
    </w:p>
    <w:p w:rsidR="00065705" w:rsidRDefault="00065705" w:rsidP="007F45D3">
      <w:pPr>
        <w:rPr>
          <w:b/>
        </w:rPr>
      </w:pPr>
    </w:p>
    <w:p w:rsidR="00065705" w:rsidRDefault="00065705" w:rsidP="007F45D3">
      <w:pPr>
        <w:rPr>
          <w:b/>
        </w:rPr>
      </w:pPr>
    </w:p>
    <w:p w:rsidR="00BE5C98" w:rsidRDefault="00BE5C98" w:rsidP="007F45D3">
      <w:pPr>
        <w:rPr>
          <w:b/>
        </w:rPr>
        <w:sectPr w:rsidR="00BE5C98" w:rsidSect="00B00059">
          <w:headerReference w:type="default" r:id="rId32"/>
          <w:footerReference w:type="default" r:id="rId33"/>
          <w:headerReference w:type="first" r:id="rId34"/>
          <w:footerReference w:type="first" r:id="rId35"/>
          <w:pgSz w:w="11907" w:h="16840" w:code="9"/>
          <w:pgMar w:top="1418" w:right="1701" w:bottom="1418" w:left="1701" w:header="709" w:footer="709" w:gutter="0"/>
          <w:pgNumType w:start="1"/>
          <w:cols w:space="708"/>
          <w:titlePg/>
          <w:docGrid w:linePitch="286"/>
        </w:sectPr>
      </w:pPr>
    </w:p>
    <w:p w:rsidR="007F45D3" w:rsidRPr="007F45D3" w:rsidRDefault="007F45D3" w:rsidP="007F45D3">
      <w:pPr>
        <w:rPr>
          <w:b/>
        </w:rPr>
      </w:pPr>
      <w:r w:rsidRPr="007F45D3">
        <w:rPr>
          <w:b/>
        </w:rPr>
        <w:lastRenderedPageBreak/>
        <w:t>Bijlage G</w:t>
      </w:r>
      <w:r w:rsidRPr="007F45D3">
        <w:rPr>
          <w:b/>
        </w:rPr>
        <w:tab/>
        <w:t>Selectie</w:t>
      </w:r>
    </w:p>
    <w:p w:rsidR="007F45D3" w:rsidRDefault="007F45D3"/>
    <w:tbl>
      <w:tblPr>
        <w:tblStyle w:val="Tabelraster"/>
        <w:tblW w:w="0" w:type="auto"/>
        <w:tblLook w:val="04A0" w:firstRow="1" w:lastRow="0" w:firstColumn="1" w:lastColumn="0" w:noHBand="0" w:noVBand="1"/>
      </w:tblPr>
      <w:tblGrid>
        <w:gridCol w:w="4667"/>
        <w:gridCol w:w="2262"/>
        <w:gridCol w:w="1566"/>
      </w:tblGrid>
      <w:tr w:rsidR="00773C99" w:rsidTr="00012C6A">
        <w:tc>
          <w:tcPr>
            <w:tcW w:w="8495" w:type="dxa"/>
            <w:gridSpan w:val="3"/>
          </w:tcPr>
          <w:p w:rsidR="00773C99" w:rsidRDefault="00773C99" w:rsidP="00773C99">
            <w:pPr>
              <w:tabs>
                <w:tab w:val="left" w:pos="2745"/>
              </w:tabs>
            </w:pPr>
            <w:r>
              <w:t>Zaaknummer</w:t>
            </w:r>
            <w:r>
              <w:tab/>
              <w:t xml:space="preserve">: </w:t>
            </w:r>
            <w:r w:rsidR="004923B2">
              <w:t>Zhw_ct_kw_2019-001</w:t>
            </w:r>
          </w:p>
          <w:p w:rsidR="00773C99" w:rsidRDefault="00773C99" w:rsidP="00773C99">
            <w:pPr>
              <w:tabs>
                <w:tab w:val="left" w:pos="2745"/>
              </w:tabs>
            </w:pPr>
            <w:r>
              <w:t>Zaakomschrijving</w:t>
            </w:r>
            <w:r>
              <w:tab/>
              <w:t>: Verkeersbrug Schokkerhoek</w:t>
            </w:r>
          </w:p>
          <w:p w:rsidR="00773C99" w:rsidRDefault="00773C99" w:rsidP="00773C99">
            <w:pPr>
              <w:tabs>
                <w:tab w:val="left" w:pos="2745"/>
              </w:tabs>
            </w:pPr>
            <w:r>
              <w:t>Scoretabel voor gegadigde</w:t>
            </w:r>
            <w:r>
              <w:tab/>
              <w:t>:</w:t>
            </w:r>
          </w:p>
          <w:p w:rsidR="00701A4E" w:rsidRDefault="00701A4E" w:rsidP="00773C99">
            <w:pPr>
              <w:tabs>
                <w:tab w:val="left" w:pos="2745"/>
              </w:tabs>
            </w:pPr>
          </w:p>
          <w:p w:rsidR="00773C99" w:rsidRDefault="00773C99" w:rsidP="00773C99">
            <w:pPr>
              <w:tabs>
                <w:tab w:val="left" w:pos="2745"/>
              </w:tabs>
            </w:pPr>
            <w:r>
              <w:t xml:space="preserve">Met betrekking tot het </w:t>
            </w:r>
            <w:proofErr w:type="spellStart"/>
            <w:r>
              <w:t>rankingsproces</w:t>
            </w:r>
            <w:proofErr w:type="spellEnd"/>
            <w:r>
              <w:t xml:space="preserve"> worden de volgende selectiecriteria gesteld:</w:t>
            </w:r>
          </w:p>
        </w:tc>
      </w:tr>
      <w:tr w:rsidR="00773C99" w:rsidTr="00012C6A">
        <w:tc>
          <w:tcPr>
            <w:tcW w:w="4667" w:type="dxa"/>
          </w:tcPr>
          <w:p w:rsidR="00773C99" w:rsidRDefault="00773C99">
            <w:r>
              <w:t>Selectiecriteria voor nadere s</w:t>
            </w:r>
            <w:bookmarkStart w:id="31" w:name="_GoBack"/>
            <w:bookmarkEnd w:id="31"/>
            <w:r>
              <w:t>electie</w:t>
            </w:r>
          </w:p>
        </w:tc>
        <w:tc>
          <w:tcPr>
            <w:tcW w:w="2262" w:type="dxa"/>
          </w:tcPr>
          <w:p w:rsidR="00BB01D2" w:rsidRDefault="00773C99">
            <w:r>
              <w:t>Haalbare score (aantal referentieopdrachten dat ieder afzonderlijk aan een criterium voldoet</w:t>
            </w:r>
            <w:r w:rsidR="00701A4E">
              <w:t>)</w:t>
            </w:r>
          </w:p>
        </w:tc>
        <w:tc>
          <w:tcPr>
            <w:tcW w:w="1566" w:type="dxa"/>
          </w:tcPr>
          <w:p w:rsidR="00773C99" w:rsidRDefault="00773C99">
            <w:r>
              <w:t>Behaalde score</w:t>
            </w:r>
          </w:p>
        </w:tc>
      </w:tr>
      <w:tr w:rsidR="00773C99" w:rsidTr="00012C6A">
        <w:tc>
          <w:tcPr>
            <w:tcW w:w="4667" w:type="dxa"/>
          </w:tcPr>
          <w:p w:rsidR="00BA316D" w:rsidRDefault="00BA316D" w:rsidP="00BB01D2"/>
          <w:p w:rsidR="0033700B" w:rsidRDefault="00B36622" w:rsidP="00BB01D2">
            <w:r w:rsidRPr="00B36622">
              <w:rPr>
                <w:b/>
              </w:rPr>
              <w:t>A</w:t>
            </w:r>
            <w:r>
              <w:t xml:space="preserve">: </w:t>
            </w:r>
            <w:r w:rsidR="0033700B">
              <w:t>De ge</w:t>
            </w:r>
            <w:r w:rsidR="0033700B" w:rsidRPr="007B23B9">
              <w:t xml:space="preserve">gadigde heeft in de periode van </w:t>
            </w:r>
            <w:r w:rsidR="0033700B" w:rsidRPr="00BA316D">
              <w:t>drie jaar</w:t>
            </w:r>
            <w:r w:rsidR="0033700B" w:rsidRPr="007B23B9">
              <w:t xml:space="preserve"> voorafgaande aan de uiterste datum voor ontvangst van de verzoeken tot deelneming</w:t>
            </w:r>
            <w:r w:rsidR="0033700B">
              <w:t xml:space="preserve">, </w:t>
            </w:r>
            <w:r w:rsidR="00BB01D2">
              <w:t>ten minste één opdracht (project)</w:t>
            </w:r>
            <w:r w:rsidR="0033700B">
              <w:t xml:space="preserve"> op basis van een model UAV-</w:t>
            </w:r>
            <w:proofErr w:type="spellStart"/>
            <w:r w:rsidR="0033700B">
              <w:t>gc</w:t>
            </w:r>
            <w:proofErr w:type="spellEnd"/>
            <w:r w:rsidR="0033700B">
              <w:t xml:space="preserve"> contract in de bouwsector GWW uitgevoerd met een overeengekomen bedrag (aannemingssom) of gefactureerd bedrag gelijk aan of groter dan 2.000.000 euro (exclusief omzetbelasting) waarbij de gegadigde was belast met de dagelijkse organisatie en leiding van de opdracht (het projectmanagement) en de gegadigde </w:t>
            </w:r>
            <w:r w:rsidR="00DD19B5">
              <w:t xml:space="preserve">jegens de opdrachtgever eindverantwoordelijk was voor de uitvoering van de opdracht. De opdracht (-en) is op een vakkundige en regelmatige wijze uitgevoerd en het werk is binnen de overeengekomen termijn (verleend uitstel van oplevering daarin begrepen) opgeleverd of een daaraan gelijkwaardige handeling heeft plaatsgevonden. </w:t>
            </w:r>
          </w:p>
          <w:p w:rsidR="00C3462B" w:rsidRDefault="00C3462B" w:rsidP="00BB01D2"/>
          <w:p w:rsidR="00701A4E" w:rsidRDefault="00C3462B" w:rsidP="00BB01D2">
            <w:r>
              <w:t>Motivatie: Gemeente Urk heeft beperkt</w:t>
            </w:r>
            <w:r w:rsidR="003F7052">
              <w:t>e</w:t>
            </w:r>
            <w:r>
              <w:t xml:space="preserve"> ervaring met contracten op basis van het model UAV-</w:t>
            </w:r>
            <w:proofErr w:type="spellStart"/>
            <w:r>
              <w:t>gc</w:t>
            </w:r>
            <w:proofErr w:type="spellEnd"/>
            <w:r>
              <w:t>. De gemeente waardeert het als gegadigde kan aantonen ervaring met dit type contract te hebben op meerdere projecten.</w:t>
            </w:r>
          </w:p>
          <w:p w:rsidR="00BB01D2" w:rsidRDefault="00C3462B" w:rsidP="00BB01D2">
            <w:r>
              <w:t xml:space="preserve"> </w:t>
            </w:r>
          </w:p>
        </w:tc>
        <w:tc>
          <w:tcPr>
            <w:tcW w:w="2262" w:type="dxa"/>
          </w:tcPr>
          <w:p w:rsidR="00BB01D2" w:rsidRDefault="00BB01D2"/>
          <w:p w:rsidR="00773C99" w:rsidRDefault="00792271">
            <w:r>
              <w:t>1 ref. = 1 punt</w:t>
            </w:r>
          </w:p>
          <w:p w:rsidR="00792271" w:rsidRDefault="009630A0">
            <w:r>
              <w:t>2 ref. = 3</w:t>
            </w:r>
            <w:r w:rsidR="00792271">
              <w:t xml:space="preserve"> punten</w:t>
            </w:r>
          </w:p>
          <w:p w:rsidR="00792271" w:rsidRDefault="009630A0">
            <w:r>
              <w:t>3 ref. = 5</w:t>
            </w:r>
            <w:r w:rsidR="00792271">
              <w:t xml:space="preserve"> punten</w:t>
            </w:r>
          </w:p>
        </w:tc>
        <w:tc>
          <w:tcPr>
            <w:tcW w:w="1566" w:type="dxa"/>
          </w:tcPr>
          <w:p w:rsidR="00BB01D2" w:rsidRDefault="00BB01D2"/>
          <w:p w:rsidR="00773C99" w:rsidRDefault="00792271">
            <w:r>
              <w:t>…</w:t>
            </w:r>
          </w:p>
        </w:tc>
      </w:tr>
      <w:tr w:rsidR="00773C99" w:rsidTr="00012C6A">
        <w:tc>
          <w:tcPr>
            <w:tcW w:w="4667" w:type="dxa"/>
          </w:tcPr>
          <w:p w:rsidR="00701A4E" w:rsidRDefault="00B36622" w:rsidP="00012C6A">
            <w:pPr>
              <w:pStyle w:val="Lijstalinea"/>
              <w:ind w:left="0"/>
            </w:pPr>
            <w:r w:rsidRPr="00B36622">
              <w:rPr>
                <w:b/>
              </w:rPr>
              <w:t>B</w:t>
            </w:r>
            <w:r>
              <w:t xml:space="preserve">: </w:t>
            </w:r>
            <w:r w:rsidR="00012C6A" w:rsidRPr="003349D0">
              <w:t>De gegadigde</w:t>
            </w:r>
            <w:r w:rsidR="00012C6A" w:rsidRPr="007B23B9">
              <w:t xml:space="preserve"> heeft in de periode van </w:t>
            </w:r>
            <w:r w:rsidR="00012C6A">
              <w:t>drie</w:t>
            </w:r>
            <w:r w:rsidR="00012C6A" w:rsidRPr="007B23B9">
              <w:t xml:space="preserve"> jaar voorafgaande aan de uiterste datum voor ontvangst van de verzoeken tot deelneming, </w:t>
            </w:r>
            <w:r w:rsidR="00012C6A">
              <w:t>ten minste één opdracht uitgevoerd waarbij machines zijn samengebouwd conform de Richtlijn voor Machineveiligheid.</w:t>
            </w:r>
          </w:p>
          <w:p w:rsidR="00701A4E" w:rsidRDefault="00701A4E" w:rsidP="00012C6A">
            <w:pPr>
              <w:pStyle w:val="Lijstalinea"/>
              <w:ind w:left="0"/>
            </w:pPr>
          </w:p>
          <w:p w:rsidR="003F7052" w:rsidRDefault="003F7052" w:rsidP="00012C6A">
            <w:pPr>
              <w:pStyle w:val="Lijstalinea"/>
              <w:ind w:left="0"/>
            </w:pPr>
            <w:r>
              <w:t>Motivatie: Gemeente Urk heeft beperkt ervaring met toepassing van de Richtlijn voor Machineveiligheid. De gemeente waardeert het als gegadigde kan aantonen ervaring met deze Richtlijn te hebben op meerdere projecten.</w:t>
            </w:r>
          </w:p>
        </w:tc>
        <w:tc>
          <w:tcPr>
            <w:tcW w:w="2262" w:type="dxa"/>
          </w:tcPr>
          <w:p w:rsidR="00792271" w:rsidRDefault="00792271" w:rsidP="00792271">
            <w:r>
              <w:t>1 ref. = 1 punt</w:t>
            </w:r>
          </w:p>
          <w:p w:rsidR="00792271" w:rsidRDefault="00792271" w:rsidP="00792271">
            <w:r>
              <w:t>2 ref. = 2 punten</w:t>
            </w:r>
          </w:p>
          <w:p w:rsidR="00773C99" w:rsidRDefault="00792271" w:rsidP="00792271">
            <w:r>
              <w:t>3 ref. = 3 punten</w:t>
            </w:r>
          </w:p>
        </w:tc>
        <w:tc>
          <w:tcPr>
            <w:tcW w:w="1566" w:type="dxa"/>
          </w:tcPr>
          <w:p w:rsidR="00773C99" w:rsidRDefault="00792271">
            <w:r>
              <w:t>…</w:t>
            </w:r>
          </w:p>
        </w:tc>
      </w:tr>
    </w:tbl>
    <w:p w:rsidR="00773C99" w:rsidRDefault="00773C99"/>
    <w:sectPr w:rsidR="00773C99" w:rsidSect="00B00059">
      <w:headerReference w:type="first" r:id="rId36"/>
      <w:pgSz w:w="11907" w:h="16840" w:code="9"/>
      <w:pgMar w:top="1418" w:right="1701" w:bottom="1418" w:left="1701" w:header="709" w:footer="709" w:gutter="0"/>
      <w:pgNumType w:start="1"/>
      <w:cols w:space="708"/>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B61" w:rsidRDefault="00917B61" w:rsidP="00F76ABD">
      <w:pPr>
        <w:spacing w:line="240" w:lineRule="auto"/>
      </w:pPr>
      <w:r>
        <w:separator/>
      </w:r>
    </w:p>
  </w:endnote>
  <w:endnote w:type="continuationSeparator" w:id="0">
    <w:p w:rsidR="00917B61" w:rsidRDefault="00917B61" w:rsidP="00F76A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361761"/>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18</w:t>
        </w:r>
        <w:r w:rsidRPr="00363E4A">
          <w:rPr>
            <w:sz w:val="16"/>
            <w:szCs w:val="16"/>
          </w:rPr>
          <w:fldChar w:fldCharType="end"/>
        </w:r>
        <w:r>
          <w:rPr>
            <w:sz w:val="16"/>
            <w:szCs w:val="16"/>
          </w:rPr>
          <w:t>|18</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9289247"/>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Pr>
            <w:noProof/>
            <w:sz w:val="16"/>
            <w:szCs w:val="16"/>
          </w:rPr>
          <w:t>3</w:t>
        </w:r>
        <w:r w:rsidRPr="00363E4A">
          <w:rPr>
            <w:sz w:val="16"/>
            <w:szCs w:val="16"/>
          </w:rPr>
          <w:fldChar w:fldCharType="end"/>
        </w:r>
        <w:r>
          <w:rPr>
            <w:sz w:val="16"/>
            <w:szCs w:val="16"/>
          </w:rPr>
          <w:t>|3</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204355"/>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w:t>
        </w:r>
        <w:r w:rsidRPr="00363E4A">
          <w:rPr>
            <w:sz w:val="16"/>
            <w:szCs w:val="16"/>
          </w:rPr>
          <w:fldChar w:fldCharType="end"/>
        </w:r>
        <w:r>
          <w:rPr>
            <w:sz w:val="16"/>
            <w:szCs w:val="16"/>
          </w:rPr>
          <w:t>|1</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Voettekst"/>
      <w:jc w:val="right"/>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9006320"/>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2</w:t>
        </w:r>
        <w:r w:rsidRPr="00363E4A">
          <w:rPr>
            <w:sz w:val="16"/>
            <w:szCs w:val="16"/>
          </w:rPr>
          <w:fldChar w:fldCharType="end"/>
        </w:r>
        <w:r>
          <w:rPr>
            <w:sz w:val="16"/>
            <w:szCs w:val="16"/>
          </w:rPr>
          <w:t>|18</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3080197"/>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w:t>
        </w:r>
        <w:r w:rsidRPr="00363E4A">
          <w:rPr>
            <w:sz w:val="16"/>
            <w:szCs w:val="16"/>
          </w:rPr>
          <w:fldChar w:fldCharType="end"/>
        </w:r>
        <w:r>
          <w:rPr>
            <w:sz w:val="16"/>
            <w:szCs w:val="16"/>
          </w:rPr>
          <w:t>|1</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610919"/>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2</w:t>
        </w:r>
        <w:r w:rsidRPr="00363E4A">
          <w:rPr>
            <w:sz w:val="16"/>
            <w:szCs w:val="16"/>
          </w:rPr>
          <w:fldChar w:fldCharType="end"/>
        </w:r>
        <w:r>
          <w:rPr>
            <w:sz w:val="16"/>
            <w:szCs w:val="16"/>
          </w:rPr>
          <w:t>|2</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7197883"/>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w:t>
        </w:r>
        <w:r w:rsidRPr="00363E4A">
          <w:rPr>
            <w:sz w:val="16"/>
            <w:szCs w:val="16"/>
          </w:rPr>
          <w:fldChar w:fldCharType="end"/>
        </w:r>
        <w:r>
          <w:rPr>
            <w:sz w:val="16"/>
            <w:szCs w:val="16"/>
          </w:rPr>
          <w:t>|2</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0959712"/>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w:t>
        </w:r>
        <w:r w:rsidRPr="00363E4A">
          <w:rPr>
            <w:sz w:val="16"/>
            <w:szCs w:val="16"/>
          </w:rPr>
          <w:fldChar w:fldCharType="end"/>
        </w:r>
        <w:r>
          <w:rPr>
            <w:sz w:val="16"/>
            <w:szCs w:val="16"/>
          </w:rPr>
          <w:t>|1</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1409548"/>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Pr>
            <w:noProof/>
            <w:sz w:val="16"/>
            <w:szCs w:val="16"/>
          </w:rPr>
          <w:t>3</w:t>
        </w:r>
        <w:r w:rsidRPr="00363E4A">
          <w:rPr>
            <w:sz w:val="16"/>
            <w:szCs w:val="16"/>
          </w:rPr>
          <w:fldChar w:fldCharType="end"/>
        </w:r>
        <w:r>
          <w:rPr>
            <w:sz w:val="16"/>
            <w:szCs w:val="16"/>
          </w:rPr>
          <w:t>|1</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8680464"/>
      <w:docPartObj>
        <w:docPartGallery w:val="Page Numbers (Bottom of Page)"/>
        <w:docPartUnique/>
      </w:docPartObj>
    </w:sdtPr>
    <w:sdtEndPr>
      <w:rPr>
        <w:sz w:val="16"/>
        <w:szCs w:val="16"/>
      </w:rPr>
    </w:sdtEndPr>
    <w:sdtContent>
      <w:p w:rsidR="00917B61" w:rsidRPr="00F76ABD" w:rsidRDefault="00917B61" w:rsidP="00F76ABD">
        <w:pPr>
          <w:pStyle w:val="Voettekst"/>
          <w:jc w:val="right"/>
          <w:rPr>
            <w:sz w:val="16"/>
            <w:szCs w:val="16"/>
          </w:rPr>
        </w:pPr>
        <w:r w:rsidRPr="00363E4A">
          <w:rPr>
            <w:sz w:val="16"/>
            <w:szCs w:val="16"/>
          </w:rPr>
          <w:fldChar w:fldCharType="begin"/>
        </w:r>
        <w:r w:rsidRPr="00363E4A">
          <w:rPr>
            <w:sz w:val="16"/>
            <w:szCs w:val="16"/>
          </w:rPr>
          <w:instrText>PAGE   \* MERGEFORMAT</w:instrText>
        </w:r>
        <w:r w:rsidRPr="00363E4A">
          <w:rPr>
            <w:sz w:val="16"/>
            <w:szCs w:val="16"/>
          </w:rPr>
          <w:fldChar w:fldCharType="separate"/>
        </w:r>
        <w:r w:rsidR="004923B2">
          <w:rPr>
            <w:noProof/>
            <w:sz w:val="16"/>
            <w:szCs w:val="16"/>
          </w:rPr>
          <w:t>1</w:t>
        </w:r>
        <w:r w:rsidRPr="00363E4A">
          <w:rPr>
            <w:sz w:val="16"/>
            <w:szCs w:val="16"/>
          </w:rPr>
          <w:fldChar w:fldCharType="end"/>
        </w:r>
        <w:r>
          <w:rPr>
            <w:sz w:val="16"/>
            <w:szCs w:val="16"/>
          </w:rPr>
          <w:t>|1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B61" w:rsidRDefault="00917B61" w:rsidP="00F76ABD">
      <w:pPr>
        <w:spacing w:line="240" w:lineRule="auto"/>
      </w:pPr>
      <w:r>
        <w:separator/>
      </w:r>
    </w:p>
  </w:footnote>
  <w:footnote w:type="continuationSeparator" w:id="0">
    <w:p w:rsidR="00917B61" w:rsidRDefault="00917B61" w:rsidP="00F76ABD">
      <w:pPr>
        <w:spacing w:line="240" w:lineRule="auto"/>
      </w:pPr>
      <w:r>
        <w:continuationSeparator/>
      </w:r>
    </w:p>
  </w:footnote>
  <w:footnote w:id="1">
    <w:p w:rsidR="00917B61" w:rsidRDefault="00917B61" w:rsidP="00DB1DEB">
      <w:pPr>
        <w:autoSpaceDE w:val="0"/>
        <w:autoSpaceDN w:val="0"/>
        <w:adjustRightInd w:val="0"/>
        <w:spacing w:line="240" w:lineRule="auto"/>
        <w:rPr>
          <w:rFonts w:ascii="Verdana" w:hAnsi="Verdana" w:cs="Verdana"/>
          <w:sz w:val="16"/>
          <w:szCs w:val="16"/>
          <w:lang w:eastAsia="nl-NL"/>
        </w:rPr>
      </w:pPr>
      <w:r>
        <w:rPr>
          <w:rStyle w:val="Voetnootmarkering"/>
        </w:rPr>
        <w:footnoteRef/>
      </w:r>
      <w:r>
        <w:t xml:space="preserve"> </w:t>
      </w:r>
      <w:r>
        <w:rPr>
          <w:rFonts w:ascii="Verdana" w:hAnsi="Verdana" w:cs="Verdana"/>
          <w:sz w:val="16"/>
          <w:szCs w:val="16"/>
          <w:lang w:eastAsia="nl-NL"/>
        </w:rPr>
        <w:t>Elektronische handtekeningen die aan deze norm voldoen zijn bijvoorbeeld: PKIoverheid, EU</w:t>
      </w:r>
    </w:p>
    <w:p w:rsidR="00917B61" w:rsidRDefault="00917B61" w:rsidP="00DB1DEB">
      <w:pPr>
        <w:autoSpaceDE w:val="0"/>
        <w:autoSpaceDN w:val="0"/>
        <w:adjustRightInd w:val="0"/>
        <w:spacing w:line="240" w:lineRule="auto"/>
        <w:rPr>
          <w:rFonts w:ascii="Verdana" w:hAnsi="Verdana" w:cs="Verdana"/>
          <w:sz w:val="16"/>
          <w:szCs w:val="16"/>
          <w:lang w:eastAsia="nl-NL"/>
        </w:rPr>
      </w:pPr>
      <w:r>
        <w:rPr>
          <w:rFonts w:ascii="Verdana" w:hAnsi="Verdana" w:cs="Verdana"/>
          <w:sz w:val="16"/>
          <w:szCs w:val="16"/>
          <w:lang w:eastAsia="nl-NL"/>
        </w:rPr>
        <w:t>Qualified, of andere STORK IV handtekeningen, maar ook geavanceerde elektronische</w:t>
      </w:r>
    </w:p>
    <w:p w:rsidR="00917B61" w:rsidRDefault="00917B61" w:rsidP="00DB1DEB">
      <w:pPr>
        <w:autoSpaceDE w:val="0"/>
        <w:autoSpaceDN w:val="0"/>
        <w:adjustRightInd w:val="0"/>
        <w:spacing w:line="240" w:lineRule="auto"/>
        <w:rPr>
          <w:rFonts w:ascii="Verdana" w:hAnsi="Verdana" w:cs="Verdana"/>
          <w:sz w:val="16"/>
          <w:szCs w:val="16"/>
          <w:lang w:eastAsia="nl-NL"/>
        </w:rPr>
      </w:pPr>
      <w:r>
        <w:rPr>
          <w:rFonts w:ascii="Verdana" w:hAnsi="Verdana" w:cs="Verdana"/>
          <w:sz w:val="16"/>
          <w:szCs w:val="16"/>
          <w:lang w:eastAsia="nl-NL"/>
        </w:rPr>
        <w:t>handtekeningen die zijn aangemaakt met een gekwalificeerd middel voor het aanmaken van</w:t>
      </w:r>
    </w:p>
    <w:p w:rsidR="00917B61" w:rsidRDefault="00917B61" w:rsidP="00DB1DEB">
      <w:pPr>
        <w:autoSpaceDE w:val="0"/>
        <w:autoSpaceDN w:val="0"/>
        <w:adjustRightInd w:val="0"/>
        <w:spacing w:line="240" w:lineRule="auto"/>
        <w:rPr>
          <w:rFonts w:ascii="Verdana" w:hAnsi="Verdana" w:cs="Verdana"/>
          <w:sz w:val="16"/>
          <w:szCs w:val="16"/>
          <w:lang w:eastAsia="nl-NL"/>
        </w:rPr>
      </w:pPr>
      <w:r>
        <w:rPr>
          <w:rFonts w:ascii="Verdana" w:hAnsi="Verdana" w:cs="Verdana"/>
          <w:sz w:val="16"/>
          <w:szCs w:val="16"/>
          <w:lang w:eastAsia="nl-NL"/>
        </w:rPr>
        <w:t>elektronische handtekeningen, gebaseerd op een gekwalificeerd certificaat voor elektronische</w:t>
      </w:r>
    </w:p>
    <w:p w:rsidR="00917B61" w:rsidRDefault="00917B61" w:rsidP="00DB1DEB">
      <w:pPr>
        <w:autoSpaceDE w:val="0"/>
        <w:autoSpaceDN w:val="0"/>
        <w:adjustRightInd w:val="0"/>
        <w:spacing w:line="240" w:lineRule="auto"/>
        <w:rPr>
          <w:rFonts w:ascii="Verdana" w:hAnsi="Verdana" w:cs="Verdana"/>
          <w:sz w:val="16"/>
          <w:szCs w:val="16"/>
          <w:lang w:eastAsia="nl-NL"/>
        </w:rPr>
      </w:pPr>
      <w:r>
        <w:rPr>
          <w:rFonts w:ascii="Verdana" w:hAnsi="Verdana" w:cs="Verdana"/>
          <w:sz w:val="16"/>
          <w:szCs w:val="16"/>
          <w:lang w:eastAsia="nl-NL"/>
        </w:rPr>
        <w:t>handtekeningen zoals omschreven in de Verordening (EU) Nr. 910/2014 van het Europees</w:t>
      </w:r>
    </w:p>
    <w:p w:rsidR="00917B61" w:rsidRDefault="00917B61" w:rsidP="00DB1DEB">
      <w:pPr>
        <w:pStyle w:val="Voetnoottekst"/>
      </w:pPr>
      <w:r>
        <w:rPr>
          <w:rFonts w:ascii="Verdana" w:hAnsi="Verdana" w:cs="Verdana"/>
          <w:sz w:val="16"/>
          <w:szCs w:val="16"/>
          <w:lang w:eastAsia="nl-NL"/>
        </w:rPr>
        <w:t>Parlement en de Raad van 23 juli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G</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F</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221"/>
    </w:tblGrid>
    <w:tr w:rsidR="00917B61" w:rsidTr="00F76ABD">
      <w:tc>
        <w:tcPr>
          <w:tcW w:w="4322" w:type="dxa"/>
        </w:tcPr>
        <w:p w:rsidR="00917B61" w:rsidRDefault="00917B61">
          <w:pPr>
            <w:pStyle w:val="Koptekst"/>
          </w:pPr>
          <w:r>
            <w:rPr>
              <w:noProof/>
              <w:color w:val="0000FF"/>
              <w:lang w:eastAsia="nl-NL"/>
            </w:rPr>
            <w:drawing>
              <wp:inline distT="0" distB="0" distL="0" distR="0" wp14:anchorId="73E105F4" wp14:editId="1AAE4945">
                <wp:extent cx="1623974" cy="910169"/>
                <wp:effectExtent l="0" t="0" r="0" b="4445"/>
                <wp:docPr id="1" name="irc_mi" descr="Afbeeldingsresultaat voor logo van gemeente urk">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logo van gemeente urk">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3974" cy="910169"/>
                        </a:xfrm>
                        <a:prstGeom prst="rect">
                          <a:avLst/>
                        </a:prstGeom>
                        <a:noFill/>
                        <a:ln>
                          <a:noFill/>
                        </a:ln>
                      </pic:spPr>
                    </pic:pic>
                  </a:graphicData>
                </a:graphic>
              </wp:inline>
            </w:drawing>
          </w:r>
        </w:p>
      </w:tc>
      <w:tc>
        <w:tcPr>
          <w:tcW w:w="4323" w:type="dxa"/>
        </w:tcPr>
        <w:p w:rsidR="00917B61" w:rsidRDefault="00917B61" w:rsidP="004C5190">
          <w:pPr>
            <w:pStyle w:val="Koptekst"/>
            <w:jc w:val="right"/>
          </w:pPr>
        </w:p>
      </w:tc>
    </w:tr>
  </w:tbl>
  <w:p w:rsidR="00917B61" w:rsidRDefault="00917B61">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Koptekst"/>
      <w:jc w:val="right"/>
      <w:rPr>
        <w:sz w:val="16"/>
        <w:szCs w:val="16"/>
      </w:rPr>
    </w:pPr>
    <w:r>
      <w:rPr>
        <w:sz w:val="16"/>
        <w:szCs w:val="16"/>
      </w:rPr>
      <w:t>Aanmeldings- en selectiedocument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B</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B</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C</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Pr="00F76ABD"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B61" w:rsidRDefault="00917B61" w:rsidP="00F76ABD">
    <w:pPr>
      <w:pStyle w:val="Koptekst"/>
      <w:jc w:val="right"/>
      <w:rPr>
        <w:sz w:val="16"/>
        <w:szCs w:val="16"/>
      </w:rPr>
    </w:pPr>
    <w:r>
      <w:rPr>
        <w:sz w:val="16"/>
        <w:szCs w:val="16"/>
      </w:rPr>
      <w:t>Aanmeldings- en selectiedocument</w:t>
    </w:r>
  </w:p>
  <w:p w:rsidR="00917B61" w:rsidRPr="00F76ABD" w:rsidRDefault="00917B61" w:rsidP="00F76ABD">
    <w:pPr>
      <w:pStyle w:val="Koptekst"/>
      <w:jc w:val="right"/>
      <w:rPr>
        <w:sz w:val="16"/>
        <w:szCs w:val="16"/>
      </w:rPr>
    </w:pPr>
    <w:r>
      <w:rPr>
        <w:sz w:val="16"/>
        <w:szCs w:val="16"/>
      </w:rPr>
      <w:t>Bijlage 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F56"/>
    <w:multiLevelType w:val="hybridMultilevel"/>
    <w:tmpl w:val="860A9916"/>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43178CB"/>
    <w:multiLevelType w:val="hybridMultilevel"/>
    <w:tmpl w:val="B3322C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786459"/>
    <w:multiLevelType w:val="hybridMultilevel"/>
    <w:tmpl w:val="69B243AE"/>
    <w:lvl w:ilvl="0" w:tplc="D778980C">
      <w:start w:val="1"/>
      <w:numFmt w:val="decimal"/>
      <w:lvlText w:val="%1.)"/>
      <w:lvlJc w:val="left"/>
      <w:pPr>
        <w:ind w:left="1080" w:hanging="360"/>
      </w:pPr>
      <w:rPr>
        <w:rFonts w:ascii="Trebuchet MS" w:hAnsi="Trebuchet MS" w:hint="default"/>
        <w:b w:val="0"/>
        <w:i w:val="0"/>
        <w:spacing w:val="0"/>
        <w:position w:val="0"/>
        <w:sz w:val="2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096A4855"/>
    <w:multiLevelType w:val="hybridMultilevel"/>
    <w:tmpl w:val="91AA8DF8"/>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E824BE0"/>
    <w:multiLevelType w:val="hybridMultilevel"/>
    <w:tmpl w:val="E63873F4"/>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066428D"/>
    <w:multiLevelType w:val="hybridMultilevel"/>
    <w:tmpl w:val="CECA9F4E"/>
    <w:lvl w:ilvl="0" w:tplc="D778980C">
      <w:start w:val="1"/>
      <w:numFmt w:val="decimal"/>
      <w:lvlText w:val="%1.)"/>
      <w:lvlJc w:val="left"/>
      <w:pPr>
        <w:ind w:left="1080" w:hanging="360"/>
      </w:pPr>
      <w:rPr>
        <w:rFonts w:ascii="Trebuchet MS" w:hAnsi="Trebuchet MS" w:hint="default"/>
        <w:b w:val="0"/>
        <w:i w:val="0"/>
        <w:spacing w:val="0"/>
        <w:position w:val="0"/>
        <w:sz w:val="20"/>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16265498"/>
    <w:multiLevelType w:val="hybridMultilevel"/>
    <w:tmpl w:val="492457AC"/>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9132231"/>
    <w:multiLevelType w:val="hybridMultilevel"/>
    <w:tmpl w:val="B8AE81FC"/>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D1D1DD4"/>
    <w:multiLevelType w:val="hybridMultilevel"/>
    <w:tmpl w:val="F9304AF0"/>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EB81E96"/>
    <w:multiLevelType w:val="hybridMultilevel"/>
    <w:tmpl w:val="B95C876E"/>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B3B3ED0"/>
    <w:multiLevelType w:val="hybridMultilevel"/>
    <w:tmpl w:val="EAE266DA"/>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D585758"/>
    <w:multiLevelType w:val="hybridMultilevel"/>
    <w:tmpl w:val="EAE266DA"/>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EC74B09"/>
    <w:multiLevelType w:val="hybridMultilevel"/>
    <w:tmpl w:val="40C08098"/>
    <w:lvl w:ilvl="0" w:tplc="D778980C">
      <w:start w:val="1"/>
      <w:numFmt w:val="decimal"/>
      <w:lvlText w:val="%1.)"/>
      <w:lvlJc w:val="left"/>
      <w:pPr>
        <w:ind w:left="1080" w:hanging="360"/>
      </w:pPr>
      <w:rPr>
        <w:rFonts w:ascii="Trebuchet MS" w:hAnsi="Trebuchet MS" w:hint="default"/>
        <w:b w:val="0"/>
        <w:i w:val="0"/>
        <w:spacing w:val="0"/>
        <w:position w:val="0"/>
        <w:sz w:val="2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33B55350"/>
    <w:multiLevelType w:val="hybridMultilevel"/>
    <w:tmpl w:val="087A9966"/>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7131ADE"/>
    <w:multiLevelType w:val="hybridMultilevel"/>
    <w:tmpl w:val="4AF64282"/>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87B0D30"/>
    <w:multiLevelType w:val="hybridMultilevel"/>
    <w:tmpl w:val="CDE090B0"/>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B8928EE"/>
    <w:multiLevelType w:val="hybridMultilevel"/>
    <w:tmpl w:val="CDA827BC"/>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B17ED9"/>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8" w15:restartNumberingAfterBreak="0">
    <w:nsid w:val="4E445343"/>
    <w:multiLevelType w:val="hybridMultilevel"/>
    <w:tmpl w:val="0D2C9236"/>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0C94746"/>
    <w:multiLevelType w:val="hybridMultilevel"/>
    <w:tmpl w:val="87AAE672"/>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59C657E"/>
    <w:multiLevelType w:val="hybridMultilevel"/>
    <w:tmpl w:val="AB0C56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9B063A8"/>
    <w:multiLevelType w:val="hybridMultilevel"/>
    <w:tmpl w:val="CB168C8A"/>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F571FC6"/>
    <w:multiLevelType w:val="hybridMultilevel"/>
    <w:tmpl w:val="0D2CCD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0327188"/>
    <w:multiLevelType w:val="hybridMultilevel"/>
    <w:tmpl w:val="87AAE672"/>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C441372"/>
    <w:multiLevelType w:val="hybridMultilevel"/>
    <w:tmpl w:val="B1885AB8"/>
    <w:lvl w:ilvl="0" w:tplc="D778980C">
      <w:start w:val="1"/>
      <w:numFmt w:val="decimal"/>
      <w:lvlText w:val="%1.)"/>
      <w:lvlJc w:val="left"/>
      <w:pPr>
        <w:ind w:left="1065" w:hanging="360"/>
      </w:pPr>
      <w:rPr>
        <w:rFonts w:ascii="Trebuchet MS" w:hAnsi="Trebuchet MS" w:hint="default"/>
        <w:b w:val="0"/>
        <w:i w:val="0"/>
        <w:spacing w:val="0"/>
        <w:position w:val="0"/>
        <w:sz w:val="20"/>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5" w15:restartNumberingAfterBreak="0">
    <w:nsid w:val="7ECF0EA6"/>
    <w:multiLevelType w:val="hybridMultilevel"/>
    <w:tmpl w:val="33D0343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6" w15:restartNumberingAfterBreak="0">
    <w:nsid w:val="7FF06CA8"/>
    <w:multiLevelType w:val="hybridMultilevel"/>
    <w:tmpl w:val="6818B6B0"/>
    <w:lvl w:ilvl="0" w:tplc="D778980C">
      <w:start w:val="1"/>
      <w:numFmt w:val="decimal"/>
      <w:lvlText w:val="%1.)"/>
      <w:lvlJc w:val="left"/>
      <w:pPr>
        <w:ind w:left="360" w:hanging="360"/>
      </w:pPr>
      <w:rPr>
        <w:rFonts w:ascii="Trebuchet MS" w:hAnsi="Trebuchet MS" w:hint="default"/>
        <w:b w:val="0"/>
        <w:i w:val="0"/>
        <w:spacing w:val="0"/>
        <w:position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7"/>
  </w:num>
  <w:num w:numId="2">
    <w:abstractNumId w:val="15"/>
  </w:num>
  <w:num w:numId="3">
    <w:abstractNumId w:val="20"/>
  </w:num>
  <w:num w:numId="4">
    <w:abstractNumId w:val="26"/>
  </w:num>
  <w:num w:numId="5">
    <w:abstractNumId w:val="9"/>
  </w:num>
  <w:num w:numId="6">
    <w:abstractNumId w:val="0"/>
  </w:num>
  <w:num w:numId="7">
    <w:abstractNumId w:val="18"/>
  </w:num>
  <w:num w:numId="8">
    <w:abstractNumId w:val="11"/>
  </w:num>
  <w:num w:numId="9">
    <w:abstractNumId w:val="10"/>
  </w:num>
  <w:num w:numId="10">
    <w:abstractNumId w:val="23"/>
  </w:num>
  <w:num w:numId="11">
    <w:abstractNumId w:val="19"/>
  </w:num>
  <w:num w:numId="12">
    <w:abstractNumId w:val="4"/>
  </w:num>
  <w:num w:numId="13">
    <w:abstractNumId w:val="8"/>
  </w:num>
  <w:num w:numId="14">
    <w:abstractNumId w:val="16"/>
  </w:num>
  <w:num w:numId="15">
    <w:abstractNumId w:val="3"/>
  </w:num>
  <w:num w:numId="16">
    <w:abstractNumId w:val="21"/>
  </w:num>
  <w:num w:numId="17">
    <w:abstractNumId w:val="14"/>
  </w:num>
  <w:num w:numId="18">
    <w:abstractNumId w:val="13"/>
  </w:num>
  <w:num w:numId="19">
    <w:abstractNumId w:val="6"/>
  </w:num>
  <w:num w:numId="20">
    <w:abstractNumId w:val="25"/>
  </w:num>
  <w:num w:numId="21">
    <w:abstractNumId w:val="5"/>
  </w:num>
  <w:num w:numId="22">
    <w:abstractNumId w:val="2"/>
  </w:num>
  <w:num w:numId="23">
    <w:abstractNumId w:val="12"/>
  </w:num>
  <w:num w:numId="24">
    <w:abstractNumId w:val="1"/>
  </w:num>
  <w:num w:numId="25">
    <w:abstractNumId w:val="7"/>
  </w:num>
  <w:num w:numId="26">
    <w:abstractNumId w:val="22"/>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43"/>
  <w:displayHorizontalDrawingGridEvery w:val="0"/>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ABD"/>
    <w:rsid w:val="0000017B"/>
    <w:rsid w:val="00012C6A"/>
    <w:rsid w:val="00021C59"/>
    <w:rsid w:val="00024F91"/>
    <w:rsid w:val="00026359"/>
    <w:rsid w:val="00064094"/>
    <w:rsid w:val="00065705"/>
    <w:rsid w:val="000848BC"/>
    <w:rsid w:val="000E4752"/>
    <w:rsid w:val="000F1446"/>
    <w:rsid w:val="00120283"/>
    <w:rsid w:val="00142A41"/>
    <w:rsid w:val="00151065"/>
    <w:rsid w:val="001604CF"/>
    <w:rsid w:val="00162C1D"/>
    <w:rsid w:val="0016741E"/>
    <w:rsid w:val="0019603C"/>
    <w:rsid w:val="001B0F88"/>
    <w:rsid w:val="001B17E7"/>
    <w:rsid w:val="001B3881"/>
    <w:rsid w:val="001C33EF"/>
    <w:rsid w:val="001F0281"/>
    <w:rsid w:val="001F7265"/>
    <w:rsid w:val="00210591"/>
    <w:rsid w:val="002377F7"/>
    <w:rsid w:val="00254854"/>
    <w:rsid w:val="00282841"/>
    <w:rsid w:val="002B53B6"/>
    <w:rsid w:val="002D18C8"/>
    <w:rsid w:val="002E02FF"/>
    <w:rsid w:val="002E1456"/>
    <w:rsid w:val="002E48E2"/>
    <w:rsid w:val="00305C2B"/>
    <w:rsid w:val="00315960"/>
    <w:rsid w:val="003349D0"/>
    <w:rsid w:val="0033700B"/>
    <w:rsid w:val="00345644"/>
    <w:rsid w:val="00366766"/>
    <w:rsid w:val="00370C00"/>
    <w:rsid w:val="00372C01"/>
    <w:rsid w:val="003A58C7"/>
    <w:rsid w:val="003C26E0"/>
    <w:rsid w:val="003E1688"/>
    <w:rsid w:val="003F5180"/>
    <w:rsid w:val="003F7052"/>
    <w:rsid w:val="004159A8"/>
    <w:rsid w:val="004176B6"/>
    <w:rsid w:val="0043531D"/>
    <w:rsid w:val="00463519"/>
    <w:rsid w:val="004870D1"/>
    <w:rsid w:val="004923B2"/>
    <w:rsid w:val="004A7EAC"/>
    <w:rsid w:val="004B17D1"/>
    <w:rsid w:val="004B47A1"/>
    <w:rsid w:val="004C5190"/>
    <w:rsid w:val="004E038D"/>
    <w:rsid w:val="004E0E9A"/>
    <w:rsid w:val="004E77F3"/>
    <w:rsid w:val="00504F80"/>
    <w:rsid w:val="00521005"/>
    <w:rsid w:val="0053419B"/>
    <w:rsid w:val="0054636E"/>
    <w:rsid w:val="005D7555"/>
    <w:rsid w:val="005F7EB0"/>
    <w:rsid w:val="0061023C"/>
    <w:rsid w:val="00623E79"/>
    <w:rsid w:val="006615A7"/>
    <w:rsid w:val="00677387"/>
    <w:rsid w:val="0068308C"/>
    <w:rsid w:val="00701A4E"/>
    <w:rsid w:val="007069EE"/>
    <w:rsid w:val="00720511"/>
    <w:rsid w:val="007225B0"/>
    <w:rsid w:val="0075336E"/>
    <w:rsid w:val="0075637A"/>
    <w:rsid w:val="00773C99"/>
    <w:rsid w:val="00780DB1"/>
    <w:rsid w:val="00792271"/>
    <w:rsid w:val="007A1609"/>
    <w:rsid w:val="007A271C"/>
    <w:rsid w:val="007A4AA4"/>
    <w:rsid w:val="007C0E56"/>
    <w:rsid w:val="007C562D"/>
    <w:rsid w:val="007D2931"/>
    <w:rsid w:val="007D366E"/>
    <w:rsid w:val="007D5903"/>
    <w:rsid w:val="007E60A3"/>
    <w:rsid w:val="007F45D3"/>
    <w:rsid w:val="008065F6"/>
    <w:rsid w:val="0081132B"/>
    <w:rsid w:val="0082609C"/>
    <w:rsid w:val="008820AA"/>
    <w:rsid w:val="00892CFE"/>
    <w:rsid w:val="00893626"/>
    <w:rsid w:val="00895A4B"/>
    <w:rsid w:val="008B4A9E"/>
    <w:rsid w:val="00901E64"/>
    <w:rsid w:val="00917B61"/>
    <w:rsid w:val="00951836"/>
    <w:rsid w:val="009630A0"/>
    <w:rsid w:val="00964278"/>
    <w:rsid w:val="009801A3"/>
    <w:rsid w:val="009B0D10"/>
    <w:rsid w:val="009F2E3C"/>
    <w:rsid w:val="009F7E85"/>
    <w:rsid w:val="00A12CCB"/>
    <w:rsid w:val="00A235B2"/>
    <w:rsid w:val="00A57ACF"/>
    <w:rsid w:val="00A6594A"/>
    <w:rsid w:val="00A7638F"/>
    <w:rsid w:val="00A97CCC"/>
    <w:rsid w:val="00AA5602"/>
    <w:rsid w:val="00AC45D6"/>
    <w:rsid w:val="00AD7308"/>
    <w:rsid w:val="00AE0DCA"/>
    <w:rsid w:val="00AE53BE"/>
    <w:rsid w:val="00AF7BC7"/>
    <w:rsid w:val="00B00059"/>
    <w:rsid w:val="00B02A8E"/>
    <w:rsid w:val="00B22603"/>
    <w:rsid w:val="00B36622"/>
    <w:rsid w:val="00B45DBD"/>
    <w:rsid w:val="00B802F7"/>
    <w:rsid w:val="00B818AB"/>
    <w:rsid w:val="00B8299A"/>
    <w:rsid w:val="00BA316D"/>
    <w:rsid w:val="00BB01D2"/>
    <w:rsid w:val="00BE5C98"/>
    <w:rsid w:val="00BF0D8F"/>
    <w:rsid w:val="00BF7D13"/>
    <w:rsid w:val="00C020F1"/>
    <w:rsid w:val="00C05AED"/>
    <w:rsid w:val="00C145C4"/>
    <w:rsid w:val="00C25765"/>
    <w:rsid w:val="00C3462B"/>
    <w:rsid w:val="00C36FB1"/>
    <w:rsid w:val="00C510AA"/>
    <w:rsid w:val="00C62C2E"/>
    <w:rsid w:val="00C76D13"/>
    <w:rsid w:val="00CE1492"/>
    <w:rsid w:val="00CE2095"/>
    <w:rsid w:val="00CE2CF8"/>
    <w:rsid w:val="00CE3213"/>
    <w:rsid w:val="00D07BEC"/>
    <w:rsid w:val="00D10BF0"/>
    <w:rsid w:val="00D128F6"/>
    <w:rsid w:val="00D64662"/>
    <w:rsid w:val="00D70BE7"/>
    <w:rsid w:val="00D742DA"/>
    <w:rsid w:val="00DB092C"/>
    <w:rsid w:val="00DB1DEB"/>
    <w:rsid w:val="00DC0BD9"/>
    <w:rsid w:val="00DC3537"/>
    <w:rsid w:val="00DD063E"/>
    <w:rsid w:val="00DD19B5"/>
    <w:rsid w:val="00DF6690"/>
    <w:rsid w:val="00E077D4"/>
    <w:rsid w:val="00E125DC"/>
    <w:rsid w:val="00E15E08"/>
    <w:rsid w:val="00E300B2"/>
    <w:rsid w:val="00E47E54"/>
    <w:rsid w:val="00E5394D"/>
    <w:rsid w:val="00E63872"/>
    <w:rsid w:val="00E639DB"/>
    <w:rsid w:val="00E92898"/>
    <w:rsid w:val="00EC2057"/>
    <w:rsid w:val="00EF3EB3"/>
    <w:rsid w:val="00F10C39"/>
    <w:rsid w:val="00F23B0B"/>
    <w:rsid w:val="00F33A32"/>
    <w:rsid w:val="00F3641D"/>
    <w:rsid w:val="00F6230E"/>
    <w:rsid w:val="00F76ABD"/>
    <w:rsid w:val="00F82E2A"/>
    <w:rsid w:val="00F9214D"/>
    <w:rsid w:val="00FB77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D52D93CB-DFDF-4247-8EDC-7A17E68D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76ABD"/>
    <w:pPr>
      <w:spacing w:line="276" w:lineRule="auto"/>
    </w:pPr>
    <w:rPr>
      <w:rFonts w:ascii="Trebuchet MS" w:hAnsi="Trebuchet MS"/>
      <w:szCs w:val="24"/>
      <w:lang w:eastAsia="en-US"/>
    </w:rPr>
  </w:style>
  <w:style w:type="paragraph" w:styleId="Kop1">
    <w:name w:val="heading 1"/>
    <w:basedOn w:val="Standaard"/>
    <w:next w:val="Standaard"/>
    <w:link w:val="Kop1Char"/>
    <w:uiPriority w:val="9"/>
    <w:qFormat/>
    <w:rsid w:val="00901E64"/>
    <w:pPr>
      <w:pageBreakBefore/>
      <w:numPr>
        <w:numId w:val="1"/>
      </w:numPr>
      <w:spacing w:after="480"/>
      <w:ind w:left="851" w:hanging="851"/>
      <w:outlineLvl w:val="0"/>
    </w:pPr>
    <w:rPr>
      <w:rFonts w:eastAsiaTheme="majorEastAsia" w:cstheme="majorBidi"/>
      <w:b/>
      <w:bCs/>
      <w:sz w:val="22"/>
      <w:szCs w:val="28"/>
    </w:rPr>
  </w:style>
  <w:style w:type="paragraph" w:styleId="Kop2">
    <w:name w:val="heading 2"/>
    <w:basedOn w:val="Standaard"/>
    <w:next w:val="Standaard"/>
    <w:link w:val="Kop2Char"/>
    <w:uiPriority w:val="9"/>
    <w:unhideWhenUsed/>
    <w:qFormat/>
    <w:rsid w:val="00366766"/>
    <w:pPr>
      <w:keepNext/>
      <w:keepLines/>
      <w:numPr>
        <w:ilvl w:val="1"/>
        <w:numId w:val="1"/>
      </w:numPr>
      <w:ind w:left="851" w:hanging="851"/>
      <w:outlineLvl w:val="1"/>
    </w:pPr>
    <w:rPr>
      <w:rFonts w:eastAsiaTheme="majorEastAsia" w:cstheme="majorBidi"/>
      <w:b/>
      <w:bCs/>
      <w:szCs w:val="26"/>
    </w:rPr>
  </w:style>
  <w:style w:type="paragraph" w:styleId="Kop3">
    <w:name w:val="heading 3"/>
    <w:basedOn w:val="Standaard"/>
    <w:next w:val="Standaard"/>
    <w:link w:val="Kop3Char"/>
    <w:uiPriority w:val="9"/>
    <w:unhideWhenUsed/>
    <w:qFormat/>
    <w:rsid w:val="00366766"/>
    <w:pPr>
      <w:keepNext/>
      <w:keepLines/>
      <w:numPr>
        <w:ilvl w:val="2"/>
        <w:numId w:val="1"/>
      </w:numPr>
      <w:ind w:left="851" w:hanging="851"/>
      <w:outlineLvl w:val="2"/>
    </w:pPr>
    <w:rPr>
      <w:rFonts w:eastAsiaTheme="majorEastAsia" w:cstheme="majorBidi"/>
      <w:bCs/>
      <w:i/>
    </w:rPr>
  </w:style>
  <w:style w:type="paragraph" w:styleId="Kop4">
    <w:name w:val="heading 4"/>
    <w:basedOn w:val="Standaard"/>
    <w:next w:val="Standaard"/>
    <w:link w:val="Kop4Char"/>
    <w:uiPriority w:val="9"/>
    <w:semiHidden/>
    <w:unhideWhenUsed/>
    <w:qFormat/>
    <w:rsid w:val="00F76AB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76ABD"/>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76AB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76AB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76ABD"/>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F76ABD"/>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F76ABD"/>
    <w:pPr>
      <w:tabs>
        <w:tab w:val="center" w:pos="4513"/>
        <w:tab w:val="right" w:pos="9026"/>
      </w:tabs>
      <w:spacing w:line="240" w:lineRule="auto"/>
    </w:pPr>
  </w:style>
  <w:style w:type="character" w:customStyle="1" w:styleId="KoptekstChar">
    <w:name w:val="Koptekst Char"/>
    <w:basedOn w:val="Standaardalinea-lettertype"/>
    <w:link w:val="Koptekst"/>
    <w:rsid w:val="00F76ABD"/>
    <w:rPr>
      <w:rFonts w:ascii="Trebuchet MS" w:hAnsi="Trebuchet MS"/>
      <w:szCs w:val="24"/>
      <w:lang w:eastAsia="en-US"/>
    </w:rPr>
  </w:style>
  <w:style w:type="paragraph" w:styleId="Voettekst">
    <w:name w:val="footer"/>
    <w:basedOn w:val="Standaard"/>
    <w:link w:val="VoettekstChar"/>
    <w:rsid w:val="00F76ABD"/>
    <w:pPr>
      <w:tabs>
        <w:tab w:val="center" w:pos="4513"/>
        <w:tab w:val="right" w:pos="9026"/>
      </w:tabs>
      <w:spacing w:line="240" w:lineRule="auto"/>
    </w:pPr>
  </w:style>
  <w:style w:type="character" w:customStyle="1" w:styleId="VoettekstChar">
    <w:name w:val="Voettekst Char"/>
    <w:basedOn w:val="Standaardalinea-lettertype"/>
    <w:link w:val="Voettekst"/>
    <w:rsid w:val="00F76ABD"/>
    <w:rPr>
      <w:rFonts w:ascii="Trebuchet MS" w:hAnsi="Trebuchet MS"/>
      <w:szCs w:val="24"/>
      <w:lang w:eastAsia="en-US"/>
    </w:rPr>
  </w:style>
  <w:style w:type="table" w:styleId="Tabelraster">
    <w:name w:val="Table Grid"/>
    <w:basedOn w:val="Standaardtabel"/>
    <w:rsid w:val="00F7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901E64"/>
    <w:rPr>
      <w:rFonts w:ascii="Trebuchet MS" w:eastAsiaTheme="majorEastAsia" w:hAnsi="Trebuchet MS" w:cstheme="majorBidi"/>
      <w:b/>
      <w:bCs/>
      <w:sz w:val="22"/>
      <w:szCs w:val="28"/>
      <w:lang w:eastAsia="en-US"/>
    </w:rPr>
  </w:style>
  <w:style w:type="character" w:customStyle="1" w:styleId="Kop2Char">
    <w:name w:val="Kop 2 Char"/>
    <w:basedOn w:val="Standaardalinea-lettertype"/>
    <w:link w:val="Kop2"/>
    <w:uiPriority w:val="9"/>
    <w:rsid w:val="00366766"/>
    <w:rPr>
      <w:rFonts w:ascii="Trebuchet MS" w:eastAsiaTheme="majorEastAsia" w:hAnsi="Trebuchet MS" w:cstheme="majorBidi"/>
      <w:b/>
      <w:bCs/>
      <w:szCs w:val="26"/>
      <w:lang w:eastAsia="en-US"/>
    </w:rPr>
  </w:style>
  <w:style w:type="character" w:customStyle="1" w:styleId="Kop3Char">
    <w:name w:val="Kop 3 Char"/>
    <w:basedOn w:val="Standaardalinea-lettertype"/>
    <w:link w:val="Kop3"/>
    <w:uiPriority w:val="9"/>
    <w:rsid w:val="00366766"/>
    <w:rPr>
      <w:rFonts w:ascii="Trebuchet MS" w:eastAsiaTheme="majorEastAsia" w:hAnsi="Trebuchet MS" w:cstheme="majorBidi"/>
      <w:bCs/>
      <w:i/>
      <w:szCs w:val="24"/>
      <w:lang w:eastAsia="en-US"/>
    </w:rPr>
  </w:style>
  <w:style w:type="character" w:customStyle="1" w:styleId="Kop4Char">
    <w:name w:val="Kop 4 Char"/>
    <w:basedOn w:val="Standaardalinea-lettertype"/>
    <w:link w:val="Kop4"/>
    <w:uiPriority w:val="9"/>
    <w:semiHidden/>
    <w:rsid w:val="00F76ABD"/>
    <w:rPr>
      <w:rFonts w:asciiTheme="majorHAnsi" w:eastAsiaTheme="majorEastAsia" w:hAnsiTheme="majorHAnsi" w:cstheme="majorBidi"/>
      <w:b/>
      <w:bCs/>
      <w:i/>
      <w:iCs/>
      <w:color w:val="4F81BD" w:themeColor="accent1"/>
      <w:szCs w:val="24"/>
      <w:lang w:eastAsia="en-US"/>
    </w:rPr>
  </w:style>
  <w:style w:type="character" w:customStyle="1" w:styleId="Kop5Char">
    <w:name w:val="Kop 5 Char"/>
    <w:basedOn w:val="Standaardalinea-lettertype"/>
    <w:link w:val="Kop5"/>
    <w:uiPriority w:val="9"/>
    <w:semiHidden/>
    <w:rsid w:val="00F76ABD"/>
    <w:rPr>
      <w:rFonts w:asciiTheme="majorHAnsi" w:eastAsiaTheme="majorEastAsia" w:hAnsiTheme="majorHAnsi" w:cstheme="majorBidi"/>
      <w:color w:val="243F60" w:themeColor="accent1" w:themeShade="7F"/>
      <w:szCs w:val="24"/>
      <w:lang w:eastAsia="en-US"/>
    </w:rPr>
  </w:style>
  <w:style w:type="character" w:customStyle="1" w:styleId="Kop6Char">
    <w:name w:val="Kop 6 Char"/>
    <w:basedOn w:val="Standaardalinea-lettertype"/>
    <w:link w:val="Kop6"/>
    <w:uiPriority w:val="9"/>
    <w:semiHidden/>
    <w:rsid w:val="00F76ABD"/>
    <w:rPr>
      <w:rFonts w:asciiTheme="majorHAnsi" w:eastAsiaTheme="majorEastAsia" w:hAnsiTheme="majorHAnsi" w:cstheme="majorBidi"/>
      <w:i/>
      <w:iCs/>
      <w:color w:val="243F60" w:themeColor="accent1" w:themeShade="7F"/>
      <w:szCs w:val="24"/>
      <w:lang w:eastAsia="en-US"/>
    </w:rPr>
  </w:style>
  <w:style w:type="character" w:customStyle="1" w:styleId="Kop7Char">
    <w:name w:val="Kop 7 Char"/>
    <w:basedOn w:val="Standaardalinea-lettertype"/>
    <w:link w:val="Kop7"/>
    <w:uiPriority w:val="9"/>
    <w:semiHidden/>
    <w:rsid w:val="00F76ABD"/>
    <w:rPr>
      <w:rFonts w:asciiTheme="majorHAnsi" w:eastAsiaTheme="majorEastAsia" w:hAnsiTheme="majorHAnsi" w:cstheme="majorBidi"/>
      <w:i/>
      <w:iCs/>
      <w:color w:val="404040" w:themeColor="text1" w:themeTint="BF"/>
      <w:szCs w:val="24"/>
      <w:lang w:eastAsia="en-US"/>
    </w:rPr>
  </w:style>
  <w:style w:type="character" w:customStyle="1" w:styleId="Kop8Char">
    <w:name w:val="Kop 8 Char"/>
    <w:basedOn w:val="Standaardalinea-lettertype"/>
    <w:link w:val="Kop8"/>
    <w:uiPriority w:val="9"/>
    <w:semiHidden/>
    <w:rsid w:val="00F76ABD"/>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F76ABD"/>
    <w:rPr>
      <w:rFonts w:asciiTheme="majorHAnsi" w:eastAsiaTheme="majorEastAsia" w:hAnsiTheme="majorHAnsi" w:cstheme="majorBidi"/>
      <w:i/>
      <w:iCs/>
      <w:color w:val="404040" w:themeColor="text1" w:themeTint="BF"/>
      <w:lang w:eastAsia="en-US"/>
    </w:rPr>
  </w:style>
  <w:style w:type="paragraph" w:styleId="Lijstalinea">
    <w:name w:val="List Paragraph"/>
    <w:basedOn w:val="Standaard"/>
    <w:uiPriority w:val="34"/>
    <w:qFormat/>
    <w:rsid w:val="00F76ABD"/>
    <w:pPr>
      <w:suppressAutoHyphens/>
      <w:ind w:left="720"/>
      <w:contextualSpacing/>
    </w:pPr>
    <w:rPr>
      <w:rFonts w:eastAsiaTheme="minorHAnsi" w:cstheme="minorBidi"/>
      <w:szCs w:val="22"/>
    </w:rPr>
  </w:style>
  <w:style w:type="character" w:styleId="Hyperlink">
    <w:name w:val="Hyperlink"/>
    <w:basedOn w:val="Standaardalinea-lettertype"/>
    <w:uiPriority w:val="99"/>
    <w:unhideWhenUsed/>
    <w:rsid w:val="00F76ABD"/>
    <w:rPr>
      <w:color w:val="0000FF" w:themeColor="hyperlink"/>
      <w:u w:val="single"/>
    </w:rPr>
  </w:style>
  <w:style w:type="paragraph" w:styleId="Ballontekst">
    <w:name w:val="Balloon Text"/>
    <w:basedOn w:val="Standaard"/>
    <w:link w:val="BallontekstChar"/>
    <w:rsid w:val="004C519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C5190"/>
    <w:rPr>
      <w:rFonts w:ascii="Tahoma" w:hAnsi="Tahoma" w:cs="Tahoma"/>
      <w:sz w:val="16"/>
      <w:szCs w:val="16"/>
      <w:lang w:eastAsia="en-US"/>
    </w:rPr>
  </w:style>
  <w:style w:type="paragraph" w:styleId="Kopvaninhoudsopgave">
    <w:name w:val="TOC Heading"/>
    <w:basedOn w:val="Kop1"/>
    <w:next w:val="Standaard"/>
    <w:uiPriority w:val="39"/>
    <w:semiHidden/>
    <w:unhideWhenUsed/>
    <w:qFormat/>
    <w:rsid w:val="004C5190"/>
    <w:pPr>
      <w:numPr>
        <w:numId w:val="0"/>
      </w:numPr>
      <w:spacing w:before="480"/>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rsid w:val="00901E64"/>
    <w:pPr>
      <w:spacing w:after="100"/>
    </w:pPr>
  </w:style>
  <w:style w:type="paragraph" w:styleId="Inhopg2">
    <w:name w:val="toc 2"/>
    <w:basedOn w:val="Standaard"/>
    <w:next w:val="Standaard"/>
    <w:autoRedefine/>
    <w:uiPriority w:val="39"/>
    <w:rsid w:val="00901E64"/>
    <w:pPr>
      <w:spacing w:after="100"/>
      <w:ind w:left="200"/>
    </w:pPr>
  </w:style>
  <w:style w:type="paragraph" w:styleId="Inhopg3">
    <w:name w:val="toc 3"/>
    <w:basedOn w:val="Standaard"/>
    <w:next w:val="Standaard"/>
    <w:autoRedefine/>
    <w:uiPriority w:val="39"/>
    <w:rsid w:val="00901E64"/>
    <w:pPr>
      <w:spacing w:after="100"/>
      <w:ind w:left="400"/>
    </w:pPr>
  </w:style>
  <w:style w:type="character" w:styleId="Verwijzingopmerking">
    <w:name w:val="annotation reference"/>
    <w:basedOn w:val="Standaardalinea-lettertype"/>
    <w:rsid w:val="007E60A3"/>
    <w:rPr>
      <w:sz w:val="16"/>
      <w:szCs w:val="16"/>
    </w:rPr>
  </w:style>
  <w:style w:type="paragraph" w:styleId="Tekstopmerking">
    <w:name w:val="annotation text"/>
    <w:basedOn w:val="Standaard"/>
    <w:link w:val="TekstopmerkingChar"/>
    <w:rsid w:val="007E60A3"/>
    <w:pPr>
      <w:spacing w:line="240" w:lineRule="auto"/>
    </w:pPr>
    <w:rPr>
      <w:szCs w:val="20"/>
    </w:rPr>
  </w:style>
  <w:style w:type="character" w:customStyle="1" w:styleId="TekstopmerkingChar">
    <w:name w:val="Tekst opmerking Char"/>
    <w:basedOn w:val="Standaardalinea-lettertype"/>
    <w:link w:val="Tekstopmerking"/>
    <w:rsid w:val="007E60A3"/>
    <w:rPr>
      <w:rFonts w:ascii="Trebuchet MS" w:hAnsi="Trebuchet MS"/>
      <w:lang w:eastAsia="en-US"/>
    </w:rPr>
  </w:style>
  <w:style w:type="paragraph" w:styleId="Onderwerpvanopmerking">
    <w:name w:val="annotation subject"/>
    <w:basedOn w:val="Tekstopmerking"/>
    <w:next w:val="Tekstopmerking"/>
    <w:link w:val="OnderwerpvanopmerkingChar"/>
    <w:rsid w:val="007E60A3"/>
    <w:rPr>
      <w:b/>
      <w:bCs/>
    </w:rPr>
  </w:style>
  <w:style w:type="character" w:customStyle="1" w:styleId="OnderwerpvanopmerkingChar">
    <w:name w:val="Onderwerp van opmerking Char"/>
    <w:basedOn w:val="TekstopmerkingChar"/>
    <w:link w:val="Onderwerpvanopmerking"/>
    <w:rsid w:val="007E60A3"/>
    <w:rPr>
      <w:rFonts w:ascii="Trebuchet MS" w:hAnsi="Trebuchet MS"/>
      <w:b/>
      <w:bCs/>
      <w:lang w:eastAsia="en-US"/>
    </w:rPr>
  </w:style>
  <w:style w:type="character" w:styleId="GevolgdeHyperlink">
    <w:name w:val="FollowedHyperlink"/>
    <w:basedOn w:val="Standaardalinea-lettertype"/>
    <w:rsid w:val="002377F7"/>
    <w:rPr>
      <w:color w:val="800080" w:themeColor="followedHyperlink"/>
      <w:u w:val="single"/>
    </w:rPr>
  </w:style>
  <w:style w:type="paragraph" w:customStyle="1" w:styleId="Default">
    <w:name w:val="Default"/>
    <w:rsid w:val="00773C99"/>
    <w:pPr>
      <w:autoSpaceDE w:val="0"/>
      <w:autoSpaceDN w:val="0"/>
      <w:adjustRightInd w:val="0"/>
    </w:pPr>
    <w:rPr>
      <w:rFonts w:ascii="Verdana" w:hAnsi="Verdana" w:cs="Verdana"/>
      <w:color w:val="000000"/>
      <w:sz w:val="24"/>
      <w:szCs w:val="24"/>
    </w:rPr>
  </w:style>
  <w:style w:type="paragraph" w:styleId="Voetnoottekst">
    <w:name w:val="footnote text"/>
    <w:basedOn w:val="Standaard"/>
    <w:link w:val="VoetnoottekstChar"/>
    <w:semiHidden/>
    <w:unhideWhenUsed/>
    <w:rsid w:val="00DB1DEB"/>
    <w:pPr>
      <w:spacing w:line="240" w:lineRule="auto"/>
    </w:pPr>
    <w:rPr>
      <w:szCs w:val="20"/>
    </w:rPr>
  </w:style>
  <w:style w:type="character" w:customStyle="1" w:styleId="VoetnoottekstChar">
    <w:name w:val="Voetnoottekst Char"/>
    <w:basedOn w:val="Standaardalinea-lettertype"/>
    <w:link w:val="Voetnoottekst"/>
    <w:semiHidden/>
    <w:rsid w:val="00DB1DEB"/>
    <w:rPr>
      <w:rFonts w:ascii="Trebuchet MS" w:hAnsi="Trebuchet MS"/>
      <w:lang w:eastAsia="en-US"/>
    </w:rPr>
  </w:style>
  <w:style w:type="character" w:styleId="Voetnootmarkering">
    <w:name w:val="footnote reference"/>
    <w:basedOn w:val="Standaardalinea-lettertype"/>
    <w:semiHidden/>
    <w:unhideWhenUsed/>
    <w:rsid w:val="00DB1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enderned.nl" TargetMode="Externa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ws.nl/scheidingvanbelang"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nderned.nl" TargetMode="Externa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enderned.nl/egids" TargetMode="Externa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footer" Target="footer1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google.nl/url?sa=i&amp;rct=j&amp;q=&amp;esrc=s&amp;source=images&amp;cd=&amp;cad=rja&amp;uact=8&amp;ved=0ahUKEwim-oe_2o7ZAhVI3qQKHZM8CDgQjRwIBw&amp;url=https://www.urk.nl/mobiel/contact-en-openingstijden_42141/&amp;psig=AOvVaw1oz0V4y3a_pg7sXNwfYQgI&amp;ust=1517917719403599"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3FA4-6FFE-4AF5-BE7B-A6FEAFD7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92B4ED55.dotm</Template>
  <TotalTime>0</TotalTime>
  <Pages>26</Pages>
  <Words>6036</Words>
  <Characters>39050</Characters>
  <Application>Microsoft Office Word</Application>
  <DocSecurity>0</DocSecurity>
  <Lines>325</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 Jansen</dc:creator>
  <cp:lastModifiedBy>Wetering, Daniël van de</cp:lastModifiedBy>
  <cp:revision>9</cp:revision>
  <cp:lastPrinted>2017-09-27T09:50:00Z</cp:lastPrinted>
  <dcterms:created xsi:type="dcterms:W3CDTF">2019-05-20T09:15:00Z</dcterms:created>
  <dcterms:modified xsi:type="dcterms:W3CDTF">2019-06-17T11:08:00Z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